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A168F0">
      <w:pPr>
        <w:spacing w:line="228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A168F0">
      <w:pPr>
        <w:spacing w:line="228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A168F0">
      <w:pPr>
        <w:spacing w:line="228" w:lineRule="auto"/>
        <w:ind w:firstLine="540"/>
        <w:jc w:val="center"/>
        <w:rPr>
          <w:sz w:val="18"/>
          <w:szCs w:val="28"/>
        </w:rPr>
      </w:pPr>
    </w:p>
    <w:p w14:paraId="28A6CAC8" w14:textId="19D78BD8" w:rsidR="00EF7522" w:rsidRDefault="00BC1ABF" w:rsidP="00A168F0">
      <w:pPr>
        <w:autoSpaceDE w:val="0"/>
        <w:spacing w:line="228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0821AF">
        <w:rPr>
          <w:sz w:val="28"/>
          <w:szCs w:val="28"/>
          <w:u w:val="single"/>
        </w:rPr>
        <w:t>06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0821AF">
        <w:rPr>
          <w:sz w:val="28"/>
          <w:szCs w:val="28"/>
          <w:u w:val="single"/>
        </w:rPr>
        <w:t>05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A168F0">
      <w:pPr>
        <w:autoSpaceDE w:val="0"/>
        <w:spacing w:line="228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A168F0">
      <w:pPr>
        <w:autoSpaceDE w:val="0"/>
        <w:spacing w:line="228" w:lineRule="auto"/>
        <w:rPr>
          <w:sz w:val="28"/>
          <w:szCs w:val="36"/>
        </w:rPr>
      </w:pPr>
    </w:p>
    <w:p w14:paraId="33A6E38A" w14:textId="77777777" w:rsidR="00D879C8" w:rsidRDefault="006857CB" w:rsidP="00A168F0">
      <w:pPr>
        <w:autoSpaceDE w:val="0"/>
        <w:spacing w:line="228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168F0">
      <w:pPr>
        <w:autoSpaceDE w:val="0"/>
        <w:spacing w:line="228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298842C8" w:rsidR="00C53675" w:rsidRPr="00233EEC" w:rsidRDefault="00754A2A" w:rsidP="00A168F0">
      <w:pPr>
        <w:pStyle w:val="2"/>
        <w:spacing w:line="228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0821AF" w:rsidRPr="000821AF">
        <w:rPr>
          <w:rFonts w:ascii="Times New Roman" w:hAnsi="Times New Roman" w:cs="Times New Roman"/>
          <w:color w:val="auto"/>
          <w:sz w:val="28"/>
          <w:szCs w:val="28"/>
          <w:u w:val="single"/>
        </w:rPr>
        <w:t>межевания территории в отношении земельного участка по адресу: город Барнаул, улица Малахова, 167б и земельн</w:t>
      </w:r>
      <w:r w:rsidR="000821AF" w:rsidRPr="000821AF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0821AF" w:rsidRPr="000821AF">
        <w:rPr>
          <w:rFonts w:ascii="Times New Roman" w:hAnsi="Times New Roman" w:cs="Times New Roman"/>
          <w:color w:val="auto"/>
          <w:sz w:val="28"/>
          <w:szCs w:val="28"/>
          <w:u w:val="single"/>
        </w:rPr>
        <w:t>го участка с местоположением: город Барнаул, прилегающий к западной границе земельно</w:t>
      </w:r>
      <w:bookmarkStart w:id="0" w:name="_GoBack"/>
      <w:bookmarkEnd w:id="0"/>
      <w:r w:rsidR="000821AF" w:rsidRPr="000821AF">
        <w:rPr>
          <w:rFonts w:ascii="Times New Roman" w:hAnsi="Times New Roman" w:cs="Times New Roman"/>
          <w:color w:val="auto"/>
          <w:sz w:val="28"/>
          <w:szCs w:val="28"/>
          <w:u w:val="single"/>
        </w:rPr>
        <w:t>го участка по адресу: город Барнаул, улица Малахова, 167б</w:t>
      </w:r>
      <w:r w:rsidR="00473FB8" w:rsidRP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A168F0">
      <w:pPr>
        <w:spacing w:line="228" w:lineRule="auto"/>
        <w:rPr>
          <w:lang w:eastAsia="ru-RU"/>
        </w:rPr>
      </w:pPr>
    </w:p>
    <w:p w14:paraId="38AB34F9" w14:textId="6137BDE6" w:rsidR="005E35B8" w:rsidRPr="002F6615" w:rsidRDefault="005E35B8" w:rsidP="00A168F0">
      <w:pPr>
        <w:spacing w:line="228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168F0">
      <w:pPr>
        <w:spacing w:line="228" w:lineRule="auto"/>
        <w:jc w:val="both"/>
        <w:rPr>
          <w:szCs w:val="40"/>
          <w:u w:val="single"/>
        </w:rPr>
      </w:pPr>
    </w:p>
    <w:p w14:paraId="4B3B5CC6" w14:textId="650F2242" w:rsidR="00236A1D" w:rsidRDefault="00754A2A" w:rsidP="00A168F0">
      <w:pPr>
        <w:spacing w:line="228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0821AF">
        <w:rPr>
          <w:sz w:val="28"/>
          <w:szCs w:val="28"/>
          <w:u w:val="single"/>
        </w:rPr>
        <w:t>06</w:t>
      </w:r>
      <w:r w:rsidR="00BC1ABF" w:rsidRPr="00A248F2">
        <w:rPr>
          <w:sz w:val="28"/>
          <w:szCs w:val="28"/>
        </w:rPr>
        <w:t xml:space="preserve">» </w:t>
      </w:r>
      <w:r w:rsidR="000821AF">
        <w:rPr>
          <w:sz w:val="28"/>
          <w:szCs w:val="28"/>
          <w:u w:val="single"/>
        </w:rPr>
        <w:t>05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0821AF">
        <w:rPr>
          <w:sz w:val="28"/>
          <w:szCs w:val="28"/>
          <w:u w:val="single"/>
        </w:rPr>
        <w:t>83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A168F0">
      <w:pPr>
        <w:spacing w:line="228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168F0">
      <w:pPr>
        <w:spacing w:line="228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A168F0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A168F0">
      <w:pPr>
        <w:spacing w:line="228" w:lineRule="auto"/>
        <w:ind w:left="142"/>
        <w:contextualSpacing/>
        <w:jc w:val="both"/>
        <w:rPr>
          <w:sz w:val="20"/>
          <w:szCs w:val="28"/>
        </w:rPr>
      </w:pPr>
    </w:p>
    <w:p w14:paraId="725AB142" w14:textId="7E0420CF" w:rsidR="00F457FA" w:rsidRPr="00147B83" w:rsidRDefault="00D879C8" w:rsidP="00A168F0">
      <w:pPr>
        <w:pStyle w:val="2"/>
        <w:spacing w:line="228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0821AF" w:rsidRPr="000821AF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территории </w:t>
      </w:r>
      <w:r w:rsidR="000821AF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0821AF" w:rsidRPr="000821AF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 отношении земельного участка по адресу: город Барнаул, улица Малахова, 167б </w:t>
      </w:r>
      <w:r w:rsidR="000821AF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0821AF" w:rsidRPr="000821AF">
        <w:rPr>
          <w:rFonts w:ascii="Times New Roman" w:hAnsi="Times New Roman" w:cs="Times New Roman"/>
          <w:color w:val="auto"/>
          <w:sz w:val="28"/>
          <w:szCs w:val="28"/>
          <w:u w:val="single"/>
        </w:rPr>
        <w:t>и земельн</w:t>
      </w:r>
      <w:r w:rsidR="000821AF" w:rsidRPr="000821AF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0821AF" w:rsidRPr="000821AF">
        <w:rPr>
          <w:rFonts w:ascii="Times New Roman" w:hAnsi="Times New Roman" w:cs="Times New Roman"/>
          <w:color w:val="auto"/>
          <w:sz w:val="28"/>
          <w:szCs w:val="28"/>
          <w:u w:val="single"/>
        </w:rPr>
        <w:t>го участка с местоположением: город Барнаул, прилегающий к западной границе земельного участка по адресу: город Барнаул, улица Малахова, 167б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A168F0">
      <w:pPr>
        <w:spacing w:line="228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A168F0">
      <w:pPr>
        <w:spacing w:line="228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5CA75557" w:rsidR="00944A75" w:rsidRDefault="00C0736D" w:rsidP="00A168F0">
      <w:pPr>
        <w:spacing w:line="228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0821AF">
        <w:rPr>
          <w:sz w:val="28"/>
          <w:szCs w:val="20"/>
          <w:u w:val="single"/>
          <w:lang w:eastAsia="ru-RU"/>
        </w:rPr>
        <w:t xml:space="preserve">межевания территории в </w:t>
      </w:r>
      <w:proofErr w:type="gramStart"/>
      <w:r w:rsidR="000821AF">
        <w:rPr>
          <w:sz w:val="28"/>
          <w:szCs w:val="20"/>
          <w:u w:val="single"/>
          <w:lang w:eastAsia="ru-RU"/>
        </w:rPr>
        <w:t>отношении</w:t>
      </w:r>
      <w:proofErr w:type="gramEnd"/>
      <w:r w:rsidR="00C27592">
        <w:rPr>
          <w:sz w:val="28"/>
          <w:szCs w:val="20"/>
          <w:u w:val="single"/>
          <w:lang w:eastAsia="ru-RU"/>
        </w:rPr>
        <w:br/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</w:p>
    <w:p w14:paraId="74862B61" w14:textId="65D0AE83" w:rsidR="00944A75" w:rsidRPr="00A168F0" w:rsidRDefault="000821AF" w:rsidP="00A168F0">
      <w:pPr>
        <w:spacing w:line="228" w:lineRule="auto"/>
        <w:contextualSpacing/>
        <w:jc w:val="center"/>
        <w:rPr>
          <w:spacing w:val="-6"/>
          <w:sz w:val="28"/>
          <w:szCs w:val="20"/>
          <w:u w:val="single"/>
          <w:lang w:eastAsia="ru-RU"/>
        </w:rPr>
      </w:pPr>
      <w:r>
        <w:rPr>
          <w:spacing w:val="-6"/>
          <w:sz w:val="28"/>
          <w:szCs w:val="20"/>
          <w:u w:val="single"/>
          <w:lang w:eastAsia="ru-RU"/>
        </w:rPr>
        <w:t>земельного участка по адресу: город Барнаул, улица Малахова, 167б</w:t>
      </w:r>
    </w:p>
    <w:p w14:paraId="25F1DCBD" w14:textId="2602029D" w:rsidR="00017918" w:rsidRDefault="00A168F0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4381B53B" w14:textId="1F37DB09" w:rsidR="008B3F1B" w:rsidRPr="00D20495" w:rsidRDefault="000821AF" w:rsidP="00A168F0">
      <w:pPr>
        <w:spacing w:line="228" w:lineRule="auto"/>
        <w:ind w:left="142"/>
        <w:contextualSpacing/>
        <w:jc w:val="center"/>
        <w:rPr>
          <w:spacing w:val="-2"/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и земельного участка с местоположением: город Барнаул, прилегающий</w:t>
      </w:r>
    </w:p>
    <w:p w14:paraId="3F934DBA" w14:textId="0F578B88" w:rsidR="008B3F1B" w:rsidRDefault="00A168F0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</w:t>
      </w:r>
      <w:r w:rsidR="000821AF">
        <w:rPr>
          <w:sz w:val="20"/>
          <w:szCs w:val="20"/>
        </w:rPr>
        <w:t xml:space="preserve"> </w:t>
      </w:r>
      <w:r w:rsidR="000821AF">
        <w:rPr>
          <w:sz w:val="20"/>
          <w:szCs w:val="20"/>
        </w:rPr>
        <w:t>(нецелесообразности)</w:t>
      </w:r>
    </w:p>
    <w:p w14:paraId="05C9862B" w14:textId="79D4E144" w:rsidR="0082489B" w:rsidRDefault="000821AF" w:rsidP="00A168F0">
      <w:pPr>
        <w:spacing w:line="228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к западной границе земельного участка</w:t>
      </w:r>
    </w:p>
    <w:p w14:paraId="13B9EE21" w14:textId="2A674F6C" w:rsidR="0082489B" w:rsidRDefault="000821AF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>
        <w:rPr>
          <w:sz w:val="20"/>
          <w:szCs w:val="20"/>
        </w:rPr>
        <w:t>участниками</w:t>
      </w:r>
    </w:p>
    <w:p w14:paraId="6D253EE6" w14:textId="0AE62A8C" w:rsidR="00A168F0" w:rsidRPr="000821AF" w:rsidRDefault="000821AF" w:rsidP="00A168F0">
      <w:pPr>
        <w:spacing w:line="228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по адресу: город Барнаул,</w:t>
      </w:r>
      <w:r>
        <w:rPr>
          <w:sz w:val="28"/>
          <w:szCs w:val="20"/>
          <w:u w:val="single"/>
          <w:lang w:eastAsia="ru-RU"/>
        </w:rPr>
        <w:t xml:space="preserve"> </w:t>
      </w:r>
      <w:r>
        <w:rPr>
          <w:sz w:val="28"/>
          <w:szCs w:val="20"/>
          <w:u w:val="single"/>
          <w:lang w:eastAsia="ru-RU"/>
        </w:rPr>
        <w:t>улица Малахова, 167б</w:t>
      </w:r>
      <w:r>
        <w:rPr>
          <w:sz w:val="28"/>
          <w:szCs w:val="20"/>
          <w:u w:val="single"/>
          <w:lang w:eastAsia="ru-RU"/>
        </w:rPr>
        <w:t>,</w:t>
      </w:r>
    </w:p>
    <w:p w14:paraId="795DD57F" w14:textId="588E66CA" w:rsidR="00A168F0" w:rsidRDefault="000821AF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5B67064C" w14:textId="7A3A1455" w:rsidR="005F5E3D" w:rsidRPr="00043A28" w:rsidRDefault="00E97281" w:rsidP="00A168F0">
      <w:pPr>
        <w:widowControl w:val="0"/>
        <w:autoSpaceDE w:val="0"/>
        <w:spacing w:line="228" w:lineRule="auto"/>
        <w:jc w:val="center"/>
        <w:rPr>
          <w:spacing w:val="-6"/>
          <w:sz w:val="28"/>
          <w:szCs w:val="28"/>
          <w:u w:val="single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3EF2F831" w14:textId="3BFECA65" w:rsidR="00E728E4" w:rsidRDefault="00E97281" w:rsidP="00A168F0">
      <w:pPr>
        <w:widowControl w:val="0"/>
        <w:autoSpaceDE w:val="0"/>
        <w:spacing w:line="228" w:lineRule="auto"/>
        <w:jc w:val="center"/>
        <w:rPr>
          <w:spacing w:val="-4"/>
          <w:sz w:val="28"/>
          <w:szCs w:val="28"/>
          <w:u w:val="single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10A72234" w14:textId="77777777" w:rsidR="00DD6177" w:rsidRDefault="00DD6177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2FCC03" w14:textId="77777777" w:rsidR="00F75DA8" w:rsidRDefault="00F75DA8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541A516" w:rsidR="007C2CB2" w:rsidRPr="00F155CE" w:rsidRDefault="000A0166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</w:t>
      </w:r>
      <w:r w:rsidR="007C2CB2" w:rsidRPr="00F155CE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69C4C9DF" w14:textId="77777777" w:rsidR="007C2CB2" w:rsidRPr="00F155CE" w:rsidRDefault="007C2CB2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Default="007C2CB2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0A0166">
        <w:rPr>
          <w:rFonts w:ascii="Times New Roman CYR" w:hAnsi="Times New Roman CYR" w:cs="Times New Roman CYR"/>
          <w:sz w:val="28"/>
          <w:szCs w:val="28"/>
        </w:rPr>
        <w:t xml:space="preserve">       Р.А. </w:t>
      </w:r>
      <w:proofErr w:type="spellStart"/>
      <w:r w:rsidR="000A0166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6AE6C36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4A89F21" w14:textId="0DD4CC01" w:rsidR="005A2464" w:rsidRPr="00F75DA8" w:rsidRDefault="00B10845" w:rsidP="00F75DA8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</w:t>
      </w:r>
      <w:r w:rsidR="00685A0F"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_______________Е.</w:t>
      </w:r>
      <w:r w:rsidR="00F75DA8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Лом</w:t>
      </w:r>
    </w:p>
    <w:p w14:paraId="642B8037" w14:textId="77777777" w:rsidR="000F10D0" w:rsidRDefault="000F10D0" w:rsidP="00A168F0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150D28" w14:textId="77777777" w:rsidR="000F10D0" w:rsidRDefault="000F10D0" w:rsidP="004B48B0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B1B1B92" w14:textId="77777777" w:rsidR="000F10D0" w:rsidRDefault="000F10D0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4D80A4B" w14:textId="77777777" w:rsidR="000A0166" w:rsidRDefault="000A0166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AFAFBA6" w14:textId="77777777" w:rsidR="000821AF" w:rsidRDefault="000821AF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994F163" w14:textId="77777777" w:rsidR="000821AF" w:rsidRDefault="000821AF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1FD33E2" w14:textId="77777777" w:rsidR="000821AF" w:rsidRDefault="000821AF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9BC6BE6" w14:textId="77777777" w:rsidR="000821AF" w:rsidRDefault="000821AF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EBD4AD8" w14:textId="77777777" w:rsidR="000E12BC" w:rsidRDefault="000E12BC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3426660" w14:textId="75408F6C" w:rsidR="00E97281" w:rsidRDefault="000A0166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_________________Е.М. Ломакина</w:t>
      </w:r>
    </w:p>
    <w:p w14:paraId="355E646A" w14:textId="77777777" w:rsidR="00E97281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13F13CC" w14:textId="77777777" w:rsidR="00E97281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EED37C1" w14:textId="77777777" w:rsidR="000E12BC" w:rsidRDefault="000E12BC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DEE9146" w14:textId="77777777" w:rsidR="005A2464" w:rsidRPr="00B10845" w:rsidRDefault="005A2464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B10845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821AF"/>
    <w:rsid w:val="00091762"/>
    <w:rsid w:val="0009226D"/>
    <w:rsid w:val="00093243"/>
    <w:rsid w:val="000A0166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60CF2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2489B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168F0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A6F86"/>
    <w:rsid w:val="00DB1F3F"/>
    <w:rsid w:val="00DC3330"/>
    <w:rsid w:val="00DD6177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7EE55-1C4B-48C6-BF8F-7DB483790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145</cp:revision>
  <cp:lastPrinted>2025-05-06T08:06:00Z</cp:lastPrinted>
  <dcterms:created xsi:type="dcterms:W3CDTF">2023-07-05T09:19:00Z</dcterms:created>
  <dcterms:modified xsi:type="dcterms:W3CDTF">2025-05-06T08:06:00Z</dcterms:modified>
</cp:coreProperties>
</file>