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30313933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FD7FF9">
        <w:rPr>
          <w:rFonts w:ascii="PT Astra Serif" w:hAnsi="PT Astra Serif"/>
          <w:sz w:val="28"/>
          <w:szCs w:val="28"/>
          <w:u w:val="single"/>
        </w:rPr>
        <w:t>13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7F288643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FD7FF9">
        <w:rPr>
          <w:rFonts w:ascii="PT Astra Serif" w:hAnsi="PT Astra Serif"/>
          <w:sz w:val="28"/>
          <w:szCs w:val="28"/>
          <w:u w:val="single"/>
        </w:rPr>
        <w:t xml:space="preserve">земельного участка </w:t>
      </w:r>
      <w:r w:rsidR="00FD7FF9" w:rsidRPr="006D6BFD">
        <w:rPr>
          <w:rFonts w:ascii="PT Astra Serif" w:hAnsi="PT Astra Serif"/>
          <w:sz w:val="28"/>
          <w:szCs w:val="28"/>
          <w:u w:val="single"/>
        </w:rPr>
        <w:t>и объектов капитального строительства, расположенных по адресу: город Барнаул, тракт Павловский, земельный уч</w:t>
      </w:r>
      <w:r w:rsidR="00FD7FF9">
        <w:rPr>
          <w:rFonts w:ascii="PT Astra Serif" w:hAnsi="PT Astra Serif"/>
          <w:sz w:val="28"/>
          <w:szCs w:val="28"/>
          <w:u w:val="single"/>
        </w:rPr>
        <w:t>асток 200м, «склад (код – 6.9)»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6A5F7FCE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FD7FF9">
        <w:rPr>
          <w:rFonts w:ascii="PT Astra Serif" w:hAnsi="PT Astra Serif"/>
          <w:sz w:val="28"/>
          <w:szCs w:val="28"/>
          <w:u w:val="single"/>
        </w:rPr>
        <w:t>13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0785F" w:rsidRPr="00B008DB">
        <w:rPr>
          <w:rFonts w:ascii="PT Astra Serif" w:hAnsi="PT Astra Serif"/>
          <w:sz w:val="28"/>
          <w:szCs w:val="28"/>
          <w:u w:val="single"/>
        </w:rPr>
        <w:t>08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FD7FF9">
        <w:rPr>
          <w:rFonts w:ascii="PT Astra Serif" w:hAnsi="PT Astra Serif"/>
          <w:sz w:val="28"/>
          <w:szCs w:val="28"/>
          <w:u w:val="single"/>
        </w:rPr>
        <w:t>160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67E7F3F5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</w:t>
      </w:r>
      <w:bookmarkStart w:id="0" w:name="_GoBack"/>
      <w:bookmarkEnd w:id="0"/>
      <w:r w:rsidR="005E1EFE" w:rsidRPr="00B008DB">
        <w:rPr>
          <w:rFonts w:ascii="PT Astra Serif" w:hAnsi="PT Astra Serif"/>
          <w:sz w:val="28"/>
          <w:szCs w:val="28"/>
          <w:u w:val="single"/>
        </w:rPr>
        <w:t>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FD7FF9">
        <w:rPr>
          <w:rFonts w:ascii="PT Astra Serif" w:hAnsi="PT Astra Serif"/>
          <w:sz w:val="28"/>
          <w:szCs w:val="28"/>
          <w:u w:val="single"/>
        </w:rPr>
        <w:t xml:space="preserve">земельного </w:t>
      </w:r>
      <w:r w:rsidR="00FD7FF9">
        <w:rPr>
          <w:rFonts w:ascii="PT Astra Serif" w:hAnsi="PT Astra Serif"/>
          <w:sz w:val="28"/>
          <w:szCs w:val="28"/>
          <w:u w:val="single"/>
        </w:rPr>
        <w:br/>
      </w:r>
      <w:r w:rsidR="00FD7FF9">
        <w:rPr>
          <w:rFonts w:ascii="PT Astra Serif" w:hAnsi="PT Astra Serif"/>
          <w:sz w:val="28"/>
          <w:szCs w:val="28"/>
          <w:u w:val="single"/>
        </w:rPr>
        <w:t xml:space="preserve">участка </w:t>
      </w:r>
      <w:r w:rsidR="00FD7FF9" w:rsidRPr="006D6BFD">
        <w:rPr>
          <w:rFonts w:ascii="PT Astra Serif" w:hAnsi="PT Astra Serif"/>
          <w:sz w:val="28"/>
          <w:szCs w:val="28"/>
          <w:u w:val="single"/>
        </w:rPr>
        <w:t xml:space="preserve">и объектов капитального строительства, расположенных </w:t>
      </w:r>
      <w:r w:rsidR="00FD7FF9">
        <w:rPr>
          <w:rFonts w:ascii="PT Astra Serif" w:hAnsi="PT Astra Serif"/>
          <w:sz w:val="28"/>
          <w:szCs w:val="28"/>
          <w:u w:val="single"/>
        </w:rPr>
        <w:br/>
      </w:r>
      <w:r w:rsidR="00FD7FF9" w:rsidRPr="006D6BFD">
        <w:rPr>
          <w:rFonts w:ascii="PT Astra Serif" w:hAnsi="PT Astra Serif"/>
          <w:sz w:val="28"/>
          <w:szCs w:val="28"/>
          <w:u w:val="single"/>
        </w:rPr>
        <w:t>по адресу: город Барнаул, тракт Павловский, земельный уч</w:t>
      </w:r>
      <w:r w:rsidR="00FD7FF9">
        <w:rPr>
          <w:rFonts w:ascii="PT Astra Serif" w:hAnsi="PT Astra Serif"/>
          <w:sz w:val="28"/>
          <w:szCs w:val="28"/>
          <w:u w:val="single"/>
        </w:rPr>
        <w:t xml:space="preserve">асток 200м, </w:t>
      </w:r>
      <w:r w:rsidR="00FD7FF9">
        <w:rPr>
          <w:rFonts w:ascii="PT Astra Serif" w:hAnsi="PT Astra Serif"/>
          <w:sz w:val="28"/>
          <w:szCs w:val="28"/>
          <w:u w:val="single"/>
        </w:rPr>
        <w:br/>
        <w:t>«склад (код – 6.9)»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7AE4CAAD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FD7FF9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 и объектов капитального строительства,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3DF597A9" w:rsidR="00953BB3" w:rsidRPr="00B008DB" w:rsidRDefault="00FD7FF9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proofErr w:type="gramStart"/>
      <w:r>
        <w:rPr>
          <w:rFonts w:ascii="PT Astra Serif" w:hAnsi="PT Astra Serif"/>
          <w:sz w:val="28"/>
          <w:szCs w:val="28"/>
          <w:u w:val="single"/>
        </w:rPr>
        <w:t>расположенных</w:t>
      </w:r>
      <w:proofErr w:type="gramEnd"/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B55826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>
        <w:rPr>
          <w:rFonts w:ascii="PT Astra Serif" w:hAnsi="PT Astra Serif"/>
          <w:sz w:val="28"/>
          <w:szCs w:val="28"/>
          <w:u w:val="single"/>
        </w:rPr>
        <w:t>тракт Павловский</w:t>
      </w:r>
      <w:r w:rsidR="00B55826"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10E7747A" w:rsidR="00541A29" w:rsidRPr="00B008DB" w:rsidRDefault="00FD7FF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земельный участок 200м, </w:t>
      </w:r>
      <w:r>
        <w:rPr>
          <w:rFonts w:ascii="PT Astra Serif" w:hAnsi="PT Astra Serif"/>
          <w:sz w:val="28"/>
          <w:szCs w:val="28"/>
          <w:u w:val="single"/>
        </w:rPr>
        <w:t>«склад (код – 6.9)»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71721182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B008DB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D7FF9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135</cp:revision>
  <cp:lastPrinted>2024-12-16T02:15:00Z</cp:lastPrinted>
  <dcterms:created xsi:type="dcterms:W3CDTF">2023-02-07T02:25:00Z</dcterms:created>
  <dcterms:modified xsi:type="dcterms:W3CDTF">2025-08-14T01:05:00Z</dcterms:modified>
</cp:coreProperties>
</file>