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85C4315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430B12">
        <w:rPr>
          <w:rFonts w:ascii="PT Astra Serif" w:hAnsi="PT Astra Serif"/>
          <w:sz w:val="28"/>
          <w:szCs w:val="28"/>
          <w:u w:val="single"/>
        </w:rPr>
        <w:t>03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6494B388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430B12" w:rsidRPr="00A7276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  <w:r w:rsidR="00430B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0B12" w:rsidRPr="00A7276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части территории кадастрового квартала 22:63:050349, в отношении земельного участка по адресу: город Барнаул, улица Ползунова, 45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Количество участников, которые приняли</w:t>
      </w:r>
      <w:bookmarkStart w:id="0" w:name="_GoBack"/>
      <w:bookmarkEnd w:id="0"/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A2AFBBB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30B12">
        <w:rPr>
          <w:rFonts w:ascii="PT Astra Serif" w:hAnsi="PT Astra Serif"/>
          <w:sz w:val="28"/>
          <w:szCs w:val="28"/>
          <w:u w:val="single"/>
        </w:rPr>
        <w:t>03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30B12" w:rsidRPr="008F4BE3">
        <w:rPr>
          <w:rFonts w:ascii="PT Astra Serif" w:hAnsi="PT Astra Serif"/>
          <w:sz w:val="28"/>
          <w:szCs w:val="28"/>
          <w:u w:val="single"/>
        </w:rPr>
        <w:t>186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EAC4112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430B12" w:rsidRPr="00A7276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</w:t>
      </w:r>
      <w:r w:rsidR="00430B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0B12" w:rsidRPr="00A7276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территории кадастрового квартала 22:63:050349, в отношении земельного участка </w:t>
      </w:r>
      <w:r w:rsidR="00430B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0B12" w:rsidRPr="00A7276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Ползунова, 45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E6F03CB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30B12">
        <w:rPr>
          <w:rFonts w:ascii="PT Astra Serif" w:hAnsi="PT Astra Serif"/>
          <w:sz w:val="28"/>
          <w:szCs w:val="28"/>
          <w:u w:val="single"/>
        </w:rPr>
        <w:t>межевания части территории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31873ED1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295117">
        <w:rPr>
          <w:rFonts w:ascii="PT Astra Serif" w:hAnsi="PT Astra Serif"/>
          <w:sz w:val="20"/>
          <w:szCs w:val="20"/>
        </w:rPr>
        <w:t xml:space="preserve"> </w:t>
      </w:r>
      <w:r w:rsidR="0029511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68F06C69" w:rsidR="00845A28" w:rsidRDefault="00430B12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кадастрового квартала 22:63:050349, в отношении земельного участка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295117" w:rsidRPr="00845A28">
        <w:rPr>
          <w:rFonts w:ascii="PT Astra Serif" w:hAnsi="PT Astra Serif"/>
          <w:sz w:val="20"/>
          <w:szCs w:val="20"/>
        </w:rPr>
        <w:t>о целес</w:t>
      </w:r>
      <w:r w:rsidR="00295117">
        <w:rPr>
          <w:rFonts w:ascii="PT Astra Serif" w:hAnsi="PT Astra Serif"/>
          <w:sz w:val="20"/>
          <w:szCs w:val="20"/>
        </w:rPr>
        <w:t xml:space="preserve">ообразности </w:t>
      </w:r>
      <w:r w:rsidR="00295117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2D6CA89D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30B12">
        <w:rPr>
          <w:rFonts w:ascii="PT Astra Serif" w:hAnsi="PT Astra Serif"/>
          <w:spacing w:val="-2"/>
          <w:sz w:val="28"/>
          <w:szCs w:val="28"/>
          <w:u w:val="single"/>
        </w:rPr>
        <w:t>улица Ползунова, 45,</w:t>
      </w:r>
    </w:p>
    <w:p w14:paraId="77C9141B" w14:textId="6CC095C1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EDE3602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DCAAA7E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2FB6D5B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29EFDC6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7A53E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7F072A9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6BC217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701E091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E72E-A21E-41C4-840A-31733874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182</cp:revision>
  <cp:lastPrinted>2025-07-31T09:38:00Z</cp:lastPrinted>
  <dcterms:created xsi:type="dcterms:W3CDTF">2023-07-05T09:19:00Z</dcterms:created>
  <dcterms:modified xsi:type="dcterms:W3CDTF">2025-10-03T05:47:00Z</dcterms:modified>
</cp:coreProperties>
</file>