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E220" w14:textId="77777777" w:rsidR="00662D12" w:rsidRPr="00DF7ED9" w:rsidRDefault="00662D12" w:rsidP="00662D12">
      <w:pPr>
        <w:widowControl w:val="0"/>
        <w:autoSpaceDE w:val="0"/>
        <w:autoSpaceDN w:val="0"/>
        <w:ind w:firstLine="5670"/>
        <w:rPr>
          <w:rFonts w:ascii="PT Astra Serif" w:hAnsi="PT Astra Serif"/>
          <w:sz w:val="28"/>
          <w:szCs w:val="28"/>
        </w:rPr>
      </w:pPr>
      <w:r w:rsidRPr="00DF7ED9">
        <w:rPr>
          <w:rFonts w:ascii="PT Astra Serif" w:hAnsi="PT Astra Serif"/>
          <w:sz w:val="28"/>
          <w:szCs w:val="28"/>
        </w:rPr>
        <w:t xml:space="preserve">Приложение </w:t>
      </w:r>
    </w:p>
    <w:p w14:paraId="4B1B9D26" w14:textId="77777777" w:rsidR="00662D12" w:rsidRPr="00DF7ED9" w:rsidRDefault="00662D12" w:rsidP="00662D12">
      <w:pPr>
        <w:widowControl w:val="0"/>
        <w:autoSpaceDE w:val="0"/>
        <w:autoSpaceDN w:val="0"/>
        <w:ind w:firstLine="5670"/>
        <w:rPr>
          <w:rFonts w:ascii="PT Astra Serif" w:hAnsi="PT Astra Serif"/>
          <w:sz w:val="28"/>
          <w:szCs w:val="28"/>
        </w:rPr>
      </w:pPr>
      <w:r w:rsidRPr="00DF7ED9">
        <w:rPr>
          <w:rFonts w:ascii="PT Astra Serif" w:hAnsi="PT Astra Serif"/>
          <w:sz w:val="28"/>
          <w:szCs w:val="28"/>
        </w:rPr>
        <w:t xml:space="preserve">УТВЕРЖДЕН </w:t>
      </w:r>
    </w:p>
    <w:p w14:paraId="7D688521" w14:textId="3E228EFF" w:rsidR="00662D12" w:rsidRPr="00DF7ED9" w:rsidRDefault="00FD6E45" w:rsidP="00662D12">
      <w:pPr>
        <w:widowControl w:val="0"/>
        <w:autoSpaceDE w:val="0"/>
        <w:autoSpaceDN w:val="0"/>
        <w:ind w:firstLine="5670"/>
        <w:rPr>
          <w:rFonts w:ascii="PT Astra Serif" w:hAnsi="PT Astra Serif"/>
          <w:sz w:val="28"/>
          <w:szCs w:val="28"/>
        </w:rPr>
      </w:pPr>
      <w:r w:rsidRPr="00DF7ED9">
        <w:rPr>
          <w:rFonts w:ascii="PT Astra Serif" w:hAnsi="PT Astra Serif"/>
          <w:sz w:val="28"/>
          <w:szCs w:val="28"/>
        </w:rPr>
        <w:t xml:space="preserve">постановлением </w:t>
      </w:r>
    </w:p>
    <w:p w14:paraId="1C86035F" w14:textId="4DA4B7C5" w:rsidR="00FD6E45" w:rsidRPr="00DF7ED9" w:rsidRDefault="00FD6E45" w:rsidP="00662D12">
      <w:pPr>
        <w:widowControl w:val="0"/>
        <w:autoSpaceDE w:val="0"/>
        <w:autoSpaceDN w:val="0"/>
        <w:ind w:firstLine="5670"/>
        <w:rPr>
          <w:rFonts w:ascii="PT Astra Serif" w:hAnsi="PT Astra Serif"/>
          <w:sz w:val="28"/>
          <w:szCs w:val="28"/>
        </w:rPr>
      </w:pPr>
      <w:r w:rsidRPr="00DF7ED9">
        <w:rPr>
          <w:rFonts w:ascii="PT Astra Serif" w:hAnsi="PT Astra Serif"/>
          <w:sz w:val="28"/>
          <w:szCs w:val="28"/>
        </w:rPr>
        <w:t>администрации города</w:t>
      </w:r>
    </w:p>
    <w:p w14:paraId="2DC84A63" w14:textId="53553D05" w:rsidR="00662D12" w:rsidRPr="00DF7ED9" w:rsidRDefault="00662D12" w:rsidP="00662D12">
      <w:pPr>
        <w:widowControl w:val="0"/>
        <w:autoSpaceDE w:val="0"/>
        <w:autoSpaceDN w:val="0"/>
        <w:ind w:firstLine="5670"/>
        <w:rPr>
          <w:rFonts w:ascii="PT Astra Serif" w:hAnsi="PT Astra Serif"/>
          <w:sz w:val="28"/>
          <w:szCs w:val="28"/>
        </w:rPr>
      </w:pPr>
      <w:r w:rsidRPr="00DF7ED9">
        <w:rPr>
          <w:rFonts w:ascii="PT Astra Serif" w:hAnsi="PT Astra Serif"/>
          <w:sz w:val="28"/>
          <w:szCs w:val="28"/>
        </w:rPr>
        <w:t xml:space="preserve">от </w:t>
      </w:r>
      <w:r w:rsidR="009944E3">
        <w:rPr>
          <w:rFonts w:ascii="PT Astra Serif" w:hAnsi="PT Astra Serif"/>
          <w:sz w:val="28"/>
          <w:szCs w:val="28"/>
        </w:rPr>
        <w:t>16.10.2025</w:t>
      </w:r>
      <w:r w:rsidRPr="00DF7ED9">
        <w:rPr>
          <w:rFonts w:ascii="PT Astra Serif" w:hAnsi="PT Astra Serif"/>
          <w:sz w:val="28"/>
          <w:szCs w:val="28"/>
        </w:rPr>
        <w:t xml:space="preserve"> №</w:t>
      </w:r>
      <w:r w:rsidR="009944E3">
        <w:rPr>
          <w:rFonts w:ascii="PT Astra Serif" w:hAnsi="PT Astra Serif"/>
          <w:sz w:val="28"/>
          <w:szCs w:val="28"/>
        </w:rPr>
        <w:t>1632</w:t>
      </w:r>
    </w:p>
    <w:p w14:paraId="77DA7421" w14:textId="77777777" w:rsidR="00662D12" w:rsidRPr="00DF7ED9" w:rsidRDefault="00662D12" w:rsidP="00662D12">
      <w:pPr>
        <w:widowControl w:val="0"/>
        <w:autoSpaceDE w:val="0"/>
        <w:autoSpaceDN w:val="0"/>
        <w:ind w:firstLine="5670"/>
        <w:rPr>
          <w:rFonts w:ascii="PT Astra Serif" w:hAnsi="PT Astra Serif"/>
          <w:sz w:val="28"/>
          <w:szCs w:val="28"/>
        </w:rPr>
      </w:pPr>
    </w:p>
    <w:p w14:paraId="37DC7A63" w14:textId="0E7A7D12" w:rsidR="00772A2C" w:rsidRPr="00DF7ED9" w:rsidRDefault="00772A2C" w:rsidP="00772A2C">
      <w:pPr>
        <w:widowControl w:val="0"/>
        <w:autoSpaceDE w:val="0"/>
        <w:autoSpaceDN w:val="0"/>
        <w:ind w:firstLine="5670"/>
        <w:rPr>
          <w:rFonts w:ascii="PT Astra Serif" w:hAnsi="PT Astra Serif"/>
          <w:sz w:val="28"/>
          <w:szCs w:val="28"/>
        </w:rPr>
      </w:pPr>
    </w:p>
    <w:p w14:paraId="31D2428A" w14:textId="77777777" w:rsidR="006F1A2A" w:rsidRPr="00DF7ED9" w:rsidRDefault="006F1A2A" w:rsidP="003968AC">
      <w:pPr>
        <w:rPr>
          <w:rFonts w:ascii="PT Astra Serif" w:hAnsi="PT Astra Serif"/>
          <w:sz w:val="28"/>
          <w:szCs w:val="28"/>
        </w:rPr>
      </w:pPr>
    </w:p>
    <w:p w14:paraId="4419F790" w14:textId="6F38A114" w:rsidR="002B47EC" w:rsidRPr="00DF7ED9" w:rsidRDefault="002B47EC" w:rsidP="002B47EC">
      <w:pPr>
        <w:jc w:val="center"/>
        <w:rPr>
          <w:rFonts w:ascii="PT Astra Serif" w:hAnsi="PT Astra Serif"/>
          <w:sz w:val="28"/>
          <w:szCs w:val="28"/>
        </w:rPr>
      </w:pPr>
      <w:r w:rsidRPr="00DF7ED9">
        <w:rPr>
          <w:rFonts w:ascii="PT Astra Serif" w:hAnsi="PT Astra Serif"/>
          <w:sz w:val="28"/>
          <w:szCs w:val="28"/>
        </w:rPr>
        <w:t>АДМИНИСТРАТИВНЫЙ РЕГЛАМЕНТ</w:t>
      </w:r>
    </w:p>
    <w:p w14:paraId="1B746E36" w14:textId="2384E754" w:rsidR="00B31699" w:rsidRPr="00DF7ED9" w:rsidRDefault="00FC3CA0" w:rsidP="00EA4701">
      <w:pPr>
        <w:pStyle w:val="ConsPlusNormal"/>
        <w:jc w:val="center"/>
        <w:rPr>
          <w:rFonts w:ascii="PT Astra Serif" w:hAnsi="PT Astra Serif"/>
          <w:sz w:val="28"/>
          <w:szCs w:val="28"/>
        </w:rPr>
      </w:pPr>
      <w:r w:rsidRPr="00DF7ED9">
        <w:rPr>
          <w:rFonts w:ascii="PT Astra Serif" w:hAnsi="PT Astra Serif"/>
          <w:sz w:val="28"/>
          <w:szCs w:val="28"/>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39FCC648" w14:textId="77777777" w:rsidR="00293722" w:rsidRPr="00DF7ED9" w:rsidRDefault="00293722" w:rsidP="00EA4701">
      <w:pPr>
        <w:pStyle w:val="ConsPlusNormal"/>
        <w:jc w:val="center"/>
        <w:rPr>
          <w:rFonts w:ascii="PT Astra Serif" w:hAnsi="PT Astra Serif"/>
          <w:sz w:val="28"/>
          <w:szCs w:val="28"/>
        </w:rPr>
      </w:pPr>
    </w:p>
    <w:p w14:paraId="519E57F8" w14:textId="365CF596" w:rsidR="00293722" w:rsidRPr="00DF7ED9" w:rsidRDefault="001E4B68" w:rsidP="0023615C">
      <w:pPr>
        <w:pStyle w:val="ConsPlusNormal"/>
        <w:jc w:val="center"/>
        <w:rPr>
          <w:rFonts w:ascii="PT Astra Serif" w:hAnsi="PT Astra Serif"/>
          <w:sz w:val="28"/>
          <w:szCs w:val="28"/>
        </w:rPr>
      </w:pPr>
      <w:r w:rsidRPr="00DF7ED9">
        <w:rPr>
          <w:rFonts w:ascii="PT Astra Serif" w:hAnsi="PT Astra Serif"/>
          <w:sz w:val="28"/>
          <w:szCs w:val="28"/>
          <w:lang w:val="en-US"/>
        </w:rPr>
        <w:t>I</w:t>
      </w:r>
      <w:r w:rsidRPr="00DF7ED9">
        <w:rPr>
          <w:rFonts w:ascii="PT Astra Serif" w:hAnsi="PT Astra Serif"/>
          <w:sz w:val="28"/>
          <w:szCs w:val="28"/>
        </w:rPr>
        <w:t xml:space="preserve">. </w:t>
      </w:r>
      <w:r w:rsidR="00293722" w:rsidRPr="00DF7ED9">
        <w:rPr>
          <w:rFonts w:ascii="PT Astra Serif" w:hAnsi="PT Astra Serif"/>
          <w:sz w:val="28"/>
          <w:szCs w:val="28"/>
        </w:rPr>
        <w:t>Общие положения</w:t>
      </w:r>
    </w:p>
    <w:p w14:paraId="0C820BC9" w14:textId="77777777" w:rsidR="00293722" w:rsidRPr="00DF7ED9" w:rsidRDefault="00293722" w:rsidP="00293722">
      <w:pPr>
        <w:pStyle w:val="ConsPlusNormal"/>
        <w:ind w:left="1080"/>
        <w:rPr>
          <w:rFonts w:ascii="PT Astra Serif" w:hAnsi="PT Astra Serif"/>
          <w:sz w:val="28"/>
          <w:szCs w:val="28"/>
        </w:rPr>
      </w:pPr>
    </w:p>
    <w:p w14:paraId="032B21F8" w14:textId="21D37376" w:rsidR="00293722" w:rsidRPr="00DF7ED9" w:rsidRDefault="00293722" w:rsidP="00DE2C4B">
      <w:pPr>
        <w:pStyle w:val="ConsPlusNormal"/>
        <w:numPr>
          <w:ilvl w:val="0"/>
          <w:numId w:val="2"/>
        </w:numPr>
        <w:jc w:val="center"/>
        <w:rPr>
          <w:rFonts w:ascii="PT Astra Serif" w:hAnsi="PT Astra Serif"/>
          <w:sz w:val="28"/>
          <w:szCs w:val="28"/>
        </w:rPr>
      </w:pPr>
      <w:r w:rsidRPr="00DF7ED9">
        <w:rPr>
          <w:rFonts w:ascii="PT Astra Serif" w:hAnsi="PT Astra Serif"/>
          <w:sz w:val="28"/>
          <w:szCs w:val="28"/>
        </w:rPr>
        <w:t xml:space="preserve">Предмет регулирования </w:t>
      </w:r>
      <w:r w:rsidR="001E4B68" w:rsidRPr="00DF7ED9">
        <w:rPr>
          <w:rFonts w:ascii="PT Astra Serif" w:hAnsi="PT Astra Serif"/>
          <w:sz w:val="28"/>
          <w:szCs w:val="28"/>
        </w:rPr>
        <w:t>А</w:t>
      </w:r>
      <w:r w:rsidRPr="00DF7ED9">
        <w:rPr>
          <w:rFonts w:ascii="PT Astra Serif" w:hAnsi="PT Astra Serif"/>
          <w:sz w:val="28"/>
          <w:szCs w:val="28"/>
        </w:rPr>
        <w:t>дминистративного регламента</w:t>
      </w:r>
    </w:p>
    <w:p w14:paraId="0834ADB1" w14:textId="77777777" w:rsidR="00293722" w:rsidRPr="00DF7ED9" w:rsidRDefault="00293722" w:rsidP="00293722">
      <w:pPr>
        <w:pStyle w:val="ConsPlusNormal"/>
        <w:rPr>
          <w:rFonts w:ascii="PT Astra Serif" w:hAnsi="PT Astra Serif"/>
          <w:sz w:val="28"/>
          <w:szCs w:val="28"/>
        </w:rPr>
      </w:pPr>
    </w:p>
    <w:p w14:paraId="71E0DC72" w14:textId="1A87E109"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 xml:space="preserve">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Регламент) разработан в целях повышения качества и доступности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создания комфортных условий для получателей муниципальной услуги на территории городского округа – города Барнаула Алтайского края (далее – город Барнаул),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и его филиалы, в электронной форме </w:t>
      </w:r>
      <w:r w:rsidR="000006E8">
        <w:rPr>
          <w:rFonts w:ascii="PT Astra Serif" w:hAnsi="PT Astra Serif"/>
          <w:sz w:val="28"/>
          <w:szCs w:val="28"/>
        </w:rPr>
        <w:t xml:space="preserve">           </w:t>
      </w:r>
      <w:r w:rsidRPr="00DF7ED9">
        <w:rPr>
          <w:rFonts w:ascii="PT Astra Serif" w:hAnsi="PT Astra Serif"/>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w:t>
      </w:r>
      <w:r w:rsidR="000006E8">
        <w:rPr>
          <w:rFonts w:ascii="PT Astra Serif" w:hAnsi="PT Astra Serif"/>
          <w:sz w:val="28"/>
          <w:szCs w:val="28"/>
        </w:rPr>
        <w:t xml:space="preserve">    </w:t>
      </w:r>
      <w:r w:rsidRPr="00DF7ED9">
        <w:rPr>
          <w:rFonts w:ascii="PT Astra Serif" w:hAnsi="PT Astra Serif"/>
          <w:sz w:val="28"/>
          <w:szCs w:val="28"/>
        </w:rPr>
        <w:t>о защите персональных данных.</w:t>
      </w:r>
    </w:p>
    <w:p w14:paraId="6234CCB1" w14:textId="61A703DC"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1.2. Регламент устанавливает порядок и стандарт предоставления муниципальной услуги органом местного самоуправления города Барнаула по заявлению физических и</w:t>
      </w:r>
      <w:r w:rsidR="001E4B68" w:rsidRPr="00DF7ED9">
        <w:rPr>
          <w:rFonts w:ascii="PT Astra Serif" w:hAnsi="PT Astra Serif"/>
          <w:sz w:val="28"/>
          <w:szCs w:val="28"/>
        </w:rPr>
        <w:t>ли</w:t>
      </w:r>
      <w:r w:rsidRPr="00DF7ED9">
        <w:rPr>
          <w:rFonts w:ascii="PT Astra Serif" w:hAnsi="PT Astra Serif"/>
          <w:sz w:val="28"/>
          <w:szCs w:val="28"/>
        </w:rPr>
        <w:t xml:space="preserve"> юридических лиц, являющихся правообладателями земельных участков, либо их уполномоченных представителей  (далее – </w:t>
      </w:r>
      <w:r w:rsidRPr="00DF7ED9">
        <w:rPr>
          <w:rFonts w:ascii="PT Astra Serif" w:hAnsi="PT Astra Serif"/>
          <w:sz w:val="28"/>
          <w:szCs w:val="28"/>
        </w:rPr>
        <w:lastRenderedPageBreak/>
        <w:t>заявитель) в пределах</w:t>
      </w:r>
      <w:r w:rsidR="00CC61EA" w:rsidRPr="00DF7ED9">
        <w:rPr>
          <w:rFonts w:ascii="PT Astra Serif" w:hAnsi="PT Astra Serif"/>
          <w:sz w:val="28"/>
          <w:szCs w:val="28"/>
        </w:rPr>
        <w:t xml:space="preserve"> полномочий, установленных Градостроительным кодексом Российской Федерации (далее – ГрК РФ), Уставом городского округа - города Барнаула Алтайского края, в соответствии с требованиями </w:t>
      </w:r>
      <w:r w:rsidRPr="00DF7ED9">
        <w:rPr>
          <w:rFonts w:ascii="PT Astra Serif" w:hAnsi="PT Astra Serif"/>
          <w:sz w:val="28"/>
          <w:szCs w:val="28"/>
        </w:rPr>
        <w:t>Федерального закона от 27.07.2010 №210-ФЗ «Об организации предоставления государственных и муниципальных услуг» (далее – Федеральный закон от 27.07.2010 №210-ФЗ).</w:t>
      </w:r>
    </w:p>
    <w:p w14:paraId="78CB7166" w14:textId="1E9D97A4"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1.3. Регламент регулирует общественные отношения, возникающие в связи с предоставлением разрешения на отклонение от предельных параметров разрешенного строительства, реконструкции объектов капитального строительства на территории города Барнаула.</w:t>
      </w:r>
    </w:p>
    <w:p w14:paraId="72EDE482" w14:textId="77777777" w:rsidR="00293722" w:rsidRPr="00DF7ED9" w:rsidRDefault="00293722" w:rsidP="00293722">
      <w:pPr>
        <w:pStyle w:val="ConsPlusNormal"/>
        <w:ind w:firstLine="851"/>
        <w:jc w:val="both"/>
        <w:rPr>
          <w:rFonts w:ascii="PT Astra Serif" w:hAnsi="PT Astra Serif"/>
          <w:sz w:val="28"/>
          <w:szCs w:val="28"/>
        </w:rPr>
      </w:pPr>
    </w:p>
    <w:p w14:paraId="2B643D00" w14:textId="4D64E22B" w:rsidR="00293722" w:rsidRPr="00DF7ED9" w:rsidRDefault="00DE2C4B" w:rsidP="0023615C">
      <w:pPr>
        <w:pStyle w:val="ConsPlusNormal"/>
        <w:jc w:val="center"/>
        <w:rPr>
          <w:rFonts w:ascii="PT Astra Serif" w:hAnsi="PT Astra Serif"/>
          <w:sz w:val="28"/>
          <w:szCs w:val="28"/>
        </w:rPr>
      </w:pPr>
      <w:r w:rsidRPr="00DF7ED9">
        <w:rPr>
          <w:rFonts w:ascii="PT Astra Serif" w:hAnsi="PT Astra Serif"/>
          <w:sz w:val="28"/>
          <w:szCs w:val="28"/>
        </w:rPr>
        <w:t xml:space="preserve">2. </w:t>
      </w:r>
      <w:r w:rsidR="00293722" w:rsidRPr="00DF7ED9">
        <w:rPr>
          <w:rFonts w:ascii="PT Astra Serif" w:hAnsi="PT Astra Serif"/>
          <w:sz w:val="28"/>
          <w:szCs w:val="28"/>
        </w:rPr>
        <w:t>Круг заявителей</w:t>
      </w:r>
    </w:p>
    <w:p w14:paraId="3CAB34B1" w14:textId="77777777" w:rsidR="00FC3CA0" w:rsidRPr="00DF7ED9" w:rsidRDefault="00FC3CA0" w:rsidP="00DE2C4B">
      <w:pPr>
        <w:pStyle w:val="ConsPlusNormal"/>
        <w:rPr>
          <w:rFonts w:ascii="PT Astra Serif" w:hAnsi="PT Astra Serif"/>
          <w:sz w:val="28"/>
          <w:szCs w:val="28"/>
        </w:rPr>
      </w:pPr>
    </w:p>
    <w:p w14:paraId="6F3E65E5" w14:textId="54F14D9E"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2.1. Правом на подачу заявления о предоставлении муниципальной услуги (далее – заявление) обладают физические и</w:t>
      </w:r>
      <w:r w:rsidR="003E109B" w:rsidRPr="00DF7ED9">
        <w:rPr>
          <w:rFonts w:ascii="PT Astra Serif" w:hAnsi="PT Astra Serif"/>
          <w:sz w:val="28"/>
          <w:szCs w:val="28"/>
        </w:rPr>
        <w:t xml:space="preserve"> </w:t>
      </w:r>
      <w:r w:rsidRPr="00DF7ED9">
        <w:rPr>
          <w:rFonts w:ascii="PT Astra Serif" w:hAnsi="PT Astra Serif"/>
          <w:sz w:val="28"/>
          <w:szCs w:val="28"/>
        </w:rPr>
        <w:t xml:space="preserve">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w:t>
      </w:r>
      <w:r w:rsidR="0023615C">
        <w:rPr>
          <w:rFonts w:ascii="PT Astra Serif" w:hAnsi="PT Astra Serif"/>
          <w:sz w:val="28"/>
          <w:szCs w:val="28"/>
        </w:rPr>
        <w:t>их уполномоченные представители.</w:t>
      </w:r>
    </w:p>
    <w:p w14:paraId="593FF275" w14:textId="0917DEBA"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 xml:space="preserve">2.2. Заявитель вправе обратиться за разрешением на отклонение </w:t>
      </w:r>
      <w:r w:rsidR="000006E8">
        <w:rPr>
          <w:rFonts w:ascii="PT Astra Serif" w:hAnsi="PT Astra Serif"/>
          <w:sz w:val="28"/>
          <w:szCs w:val="28"/>
        </w:rPr>
        <w:t xml:space="preserve">        </w:t>
      </w:r>
      <w:r w:rsidRPr="00DF7ED9">
        <w:rPr>
          <w:rFonts w:ascii="PT Astra Serif" w:hAnsi="PT Astra Serif"/>
          <w:sz w:val="28"/>
          <w:szCs w:val="28"/>
        </w:rPr>
        <w:t xml:space="preserve">от предельных параметров разрешенного строительства, реконструкции объектов капитального строительства, если такое отклонение необходимо </w:t>
      </w:r>
      <w:r w:rsidR="000006E8">
        <w:rPr>
          <w:rFonts w:ascii="PT Astra Serif" w:hAnsi="PT Astra Serif"/>
          <w:sz w:val="28"/>
          <w:szCs w:val="28"/>
        </w:rPr>
        <w:t xml:space="preserve">  </w:t>
      </w:r>
      <w:r w:rsidRPr="00DF7ED9">
        <w:rPr>
          <w:rFonts w:ascii="PT Astra Serif" w:hAnsi="PT Astra Serif"/>
          <w:sz w:val="28"/>
          <w:szCs w:val="28"/>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w:t>
      </w:r>
    </w:p>
    <w:p w14:paraId="05454C92" w14:textId="77777777" w:rsidR="00293722" w:rsidRPr="00DF7ED9" w:rsidRDefault="00293722" w:rsidP="00EA4701">
      <w:pPr>
        <w:pStyle w:val="ConsPlusNormal"/>
        <w:jc w:val="center"/>
        <w:rPr>
          <w:rFonts w:ascii="PT Astra Serif" w:hAnsi="PT Astra Serif"/>
          <w:sz w:val="28"/>
          <w:szCs w:val="28"/>
        </w:rPr>
      </w:pPr>
    </w:p>
    <w:p w14:paraId="1233EE01" w14:textId="083CCF40" w:rsidR="00293722" w:rsidRPr="00DF7ED9" w:rsidRDefault="00293722" w:rsidP="00EA4701">
      <w:pPr>
        <w:pStyle w:val="ConsPlusNormal"/>
        <w:jc w:val="center"/>
        <w:rPr>
          <w:rFonts w:ascii="PT Astra Serif" w:hAnsi="PT Astra Serif"/>
          <w:sz w:val="28"/>
          <w:szCs w:val="28"/>
        </w:rPr>
      </w:pPr>
      <w:r w:rsidRPr="00DF7ED9">
        <w:rPr>
          <w:rFonts w:ascii="PT Astra Serif" w:hAnsi="PT Astra Serif"/>
          <w:sz w:val="28"/>
          <w:szCs w:val="28"/>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14:paraId="4E973D41" w14:textId="77777777" w:rsidR="00293722" w:rsidRPr="00DF7ED9" w:rsidRDefault="00293722" w:rsidP="00EA4701">
      <w:pPr>
        <w:pStyle w:val="ConsPlusNormal"/>
        <w:jc w:val="center"/>
        <w:rPr>
          <w:rFonts w:ascii="PT Astra Serif" w:hAnsi="PT Astra Serif"/>
          <w:sz w:val="28"/>
          <w:szCs w:val="28"/>
        </w:rPr>
      </w:pPr>
    </w:p>
    <w:p w14:paraId="39F80110" w14:textId="73C84029"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 xml:space="preserve">Требование предоставления заявителю муниципальной услуги </w:t>
      </w:r>
      <w:r w:rsidR="000006E8">
        <w:rPr>
          <w:rFonts w:ascii="PT Astra Serif" w:hAnsi="PT Astra Serif"/>
          <w:sz w:val="28"/>
          <w:szCs w:val="28"/>
        </w:rPr>
        <w:t xml:space="preserve">             </w:t>
      </w:r>
      <w:r w:rsidRPr="00DF7ED9">
        <w:rPr>
          <w:rFonts w:ascii="PT Astra Serif" w:hAnsi="PT Astra Serif"/>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14:paraId="4C41F736" w14:textId="77777777" w:rsidR="00293722" w:rsidRPr="00DF7ED9" w:rsidRDefault="00293722" w:rsidP="00293722">
      <w:pPr>
        <w:pStyle w:val="ConsPlusNormal"/>
        <w:ind w:firstLine="851"/>
        <w:jc w:val="both"/>
        <w:rPr>
          <w:rFonts w:ascii="PT Astra Serif" w:hAnsi="PT Astra Serif"/>
          <w:sz w:val="28"/>
          <w:szCs w:val="28"/>
        </w:rPr>
      </w:pPr>
    </w:p>
    <w:p w14:paraId="19B5A3D8" w14:textId="2D6278C8" w:rsidR="00293722" w:rsidRPr="00DF7ED9" w:rsidRDefault="001E4B68" w:rsidP="001E4B68">
      <w:pPr>
        <w:pStyle w:val="ConsPlusNormal"/>
        <w:ind w:left="360"/>
        <w:jc w:val="center"/>
        <w:rPr>
          <w:rFonts w:ascii="PT Astra Serif" w:hAnsi="PT Astra Serif"/>
          <w:sz w:val="28"/>
          <w:szCs w:val="28"/>
        </w:rPr>
      </w:pPr>
      <w:r w:rsidRPr="00DF7ED9">
        <w:rPr>
          <w:rFonts w:ascii="PT Astra Serif" w:hAnsi="PT Astra Serif"/>
          <w:sz w:val="28"/>
          <w:szCs w:val="28"/>
          <w:lang w:val="en-US"/>
        </w:rPr>
        <w:t>II</w:t>
      </w:r>
      <w:r w:rsidRPr="00DF7ED9">
        <w:rPr>
          <w:rFonts w:ascii="PT Astra Serif" w:hAnsi="PT Astra Serif"/>
          <w:sz w:val="28"/>
          <w:szCs w:val="28"/>
        </w:rPr>
        <w:t xml:space="preserve">. </w:t>
      </w:r>
      <w:r w:rsidR="00293722" w:rsidRPr="00DF7ED9">
        <w:rPr>
          <w:rFonts w:ascii="PT Astra Serif" w:hAnsi="PT Astra Serif"/>
          <w:sz w:val="28"/>
          <w:szCs w:val="28"/>
        </w:rPr>
        <w:t>Стандарт предоставления муниципальной услуги</w:t>
      </w:r>
    </w:p>
    <w:p w14:paraId="3DD5E13A" w14:textId="77777777" w:rsidR="00293722" w:rsidRPr="00DF7ED9" w:rsidRDefault="00293722" w:rsidP="00293722">
      <w:pPr>
        <w:pStyle w:val="ConsPlusNormal"/>
        <w:jc w:val="both"/>
        <w:rPr>
          <w:rFonts w:ascii="PT Astra Serif" w:hAnsi="PT Astra Serif"/>
          <w:sz w:val="28"/>
          <w:szCs w:val="28"/>
        </w:rPr>
      </w:pPr>
    </w:p>
    <w:p w14:paraId="1771B7DF" w14:textId="7F656E43" w:rsidR="00293722" w:rsidRPr="00DF7ED9" w:rsidRDefault="00293722" w:rsidP="00293722">
      <w:pPr>
        <w:pStyle w:val="ConsPlusNormal"/>
        <w:numPr>
          <w:ilvl w:val="0"/>
          <w:numId w:val="3"/>
        </w:numPr>
        <w:jc w:val="center"/>
        <w:rPr>
          <w:rFonts w:ascii="PT Astra Serif" w:hAnsi="PT Astra Serif"/>
          <w:sz w:val="28"/>
          <w:szCs w:val="28"/>
        </w:rPr>
      </w:pPr>
      <w:r w:rsidRPr="00DF7ED9">
        <w:rPr>
          <w:rFonts w:ascii="PT Astra Serif" w:hAnsi="PT Astra Serif"/>
          <w:sz w:val="28"/>
          <w:szCs w:val="28"/>
        </w:rPr>
        <w:t>Наименование муниципальной услуги</w:t>
      </w:r>
    </w:p>
    <w:p w14:paraId="329453F3" w14:textId="77777777" w:rsidR="00293722" w:rsidRPr="00DF7ED9" w:rsidRDefault="00293722" w:rsidP="00293722">
      <w:pPr>
        <w:pStyle w:val="ConsPlusNormal"/>
        <w:jc w:val="center"/>
        <w:rPr>
          <w:rFonts w:ascii="PT Astra Serif" w:hAnsi="PT Astra Serif"/>
          <w:sz w:val="28"/>
          <w:szCs w:val="28"/>
        </w:rPr>
      </w:pPr>
    </w:p>
    <w:p w14:paraId="4D836F01" w14:textId="68A6F02D" w:rsidR="00293722" w:rsidRPr="00DF7ED9" w:rsidRDefault="00293722" w:rsidP="00293722">
      <w:pPr>
        <w:pStyle w:val="ConsPlusNormal"/>
        <w:ind w:firstLine="851"/>
        <w:jc w:val="both"/>
        <w:rPr>
          <w:rFonts w:ascii="PT Astra Serif" w:hAnsi="PT Astra Serif"/>
          <w:sz w:val="28"/>
          <w:szCs w:val="28"/>
        </w:rPr>
      </w:pPr>
      <w:r w:rsidRPr="00DF7ED9">
        <w:rPr>
          <w:rFonts w:ascii="PT Astra Serif" w:hAnsi="PT Astra Serif"/>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D792807" w14:textId="77777777" w:rsidR="00674232" w:rsidRPr="00DF7ED9" w:rsidRDefault="00674232" w:rsidP="00293722">
      <w:pPr>
        <w:pStyle w:val="ConsPlusNormal"/>
        <w:ind w:firstLine="851"/>
        <w:jc w:val="both"/>
        <w:rPr>
          <w:rFonts w:ascii="PT Astra Serif" w:hAnsi="PT Astra Serif"/>
          <w:sz w:val="28"/>
          <w:szCs w:val="28"/>
        </w:rPr>
      </w:pPr>
    </w:p>
    <w:p w14:paraId="141A601D" w14:textId="77777777" w:rsidR="00E01AAA" w:rsidRDefault="00674232" w:rsidP="00DE2C4B">
      <w:pPr>
        <w:pStyle w:val="ConsPlusNormal"/>
        <w:ind w:firstLine="851"/>
        <w:jc w:val="center"/>
        <w:rPr>
          <w:rFonts w:ascii="PT Astra Serif" w:hAnsi="PT Astra Serif"/>
          <w:sz w:val="28"/>
          <w:szCs w:val="28"/>
        </w:rPr>
      </w:pPr>
      <w:r w:rsidRPr="00DF7ED9">
        <w:rPr>
          <w:rFonts w:ascii="PT Astra Serif" w:hAnsi="PT Astra Serif"/>
          <w:sz w:val="28"/>
          <w:szCs w:val="28"/>
        </w:rPr>
        <w:t xml:space="preserve">2. Наименование органа, предоставляющего </w:t>
      </w:r>
    </w:p>
    <w:p w14:paraId="1C0153DC" w14:textId="52E60722" w:rsidR="00674232" w:rsidRPr="00DF7ED9" w:rsidRDefault="00674232" w:rsidP="00DE2C4B">
      <w:pPr>
        <w:pStyle w:val="ConsPlusNormal"/>
        <w:ind w:firstLine="851"/>
        <w:jc w:val="center"/>
        <w:rPr>
          <w:rFonts w:ascii="PT Astra Serif" w:hAnsi="PT Astra Serif"/>
          <w:sz w:val="28"/>
          <w:szCs w:val="28"/>
        </w:rPr>
      </w:pPr>
      <w:r w:rsidRPr="00DF7ED9">
        <w:rPr>
          <w:rFonts w:ascii="PT Astra Serif" w:hAnsi="PT Astra Serif"/>
          <w:sz w:val="28"/>
          <w:szCs w:val="28"/>
        </w:rPr>
        <w:t>муниципальную услугу</w:t>
      </w:r>
    </w:p>
    <w:p w14:paraId="00A7A3FB" w14:textId="77777777" w:rsidR="00293722" w:rsidRPr="00DF7ED9" w:rsidRDefault="00293722" w:rsidP="00293722">
      <w:pPr>
        <w:pStyle w:val="ConsPlusNormal"/>
        <w:jc w:val="both"/>
        <w:rPr>
          <w:rFonts w:ascii="PT Astra Serif" w:hAnsi="PT Astra Serif"/>
          <w:sz w:val="28"/>
          <w:szCs w:val="28"/>
        </w:rPr>
      </w:pPr>
    </w:p>
    <w:p w14:paraId="535E8FEE"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2.1. Органом, предоставляющим муниципальную услугу, является администрация города Барнаула.</w:t>
      </w:r>
    </w:p>
    <w:p w14:paraId="3F6C916E"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2.2. Заявитель направляет (подает) заявление о предоставлении муниципальной услуги в комиссию по землепользованию и застройке    (далее – комиссия). Организационно-техническое обеспечение деятельности комиссии, в том числе прием заявлений, направление запросов в рамках межведомственного информационного взаимодействия, подготовку и проведение общественных обсуждений, подготовку необходимой документации, выдачу заявителю документа, являющегося результатом предоставления муниципальной услуги осуществляет комитет по строительству, архитектуре и развитию города Барнаула                          (далее – комитет). </w:t>
      </w:r>
    </w:p>
    <w:p w14:paraId="21888C09"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Комитет за исключением случая, предусмотренного пунктом 2.2 подраздела 2 раздела I Регламента, организует проведение общественных обсуждений в соответствии с Положением об организации и проведении публичных слушаний, общественных обсуждений по вопросам градостроительной деятельности в городе Барнауле, утвержденным решением Барнаульской городской Думы от 30.03.2018 №96.</w:t>
      </w:r>
    </w:p>
    <w:p w14:paraId="08433CFA" w14:textId="645266BE"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На основании заключения о результатах общественных обсуждений (либо на основании анализа предоставленных заявителем документов </w:t>
      </w:r>
      <w:r w:rsidR="000006E8">
        <w:rPr>
          <w:rFonts w:ascii="PT Astra Serif" w:hAnsi="PT Astra Serif"/>
          <w:sz w:val="28"/>
          <w:szCs w:val="28"/>
        </w:rPr>
        <w:t xml:space="preserve">             </w:t>
      </w:r>
      <w:r w:rsidRPr="00DF7ED9">
        <w:rPr>
          <w:rFonts w:ascii="PT Astra Serif" w:hAnsi="PT Astra Serif"/>
          <w:sz w:val="28"/>
          <w:szCs w:val="28"/>
        </w:rPr>
        <w:t>в случае</w:t>
      </w:r>
      <w:r w:rsidR="001E4B68" w:rsidRPr="00DF7ED9">
        <w:rPr>
          <w:rFonts w:ascii="PT Astra Serif" w:hAnsi="PT Astra Serif"/>
          <w:sz w:val="28"/>
          <w:szCs w:val="28"/>
        </w:rPr>
        <w:t>,</w:t>
      </w:r>
      <w:r w:rsidRPr="00DF7ED9">
        <w:rPr>
          <w:rFonts w:ascii="PT Astra Serif" w:hAnsi="PT Astra Serif"/>
          <w:sz w:val="28"/>
          <w:szCs w:val="28"/>
        </w:rPr>
        <w:t xml:space="preserve"> предусмотренном пунктом 2.2 подраздела 2 раздела I Регламента)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14:paraId="54FBD322" w14:textId="77777777" w:rsidR="00F70EFF" w:rsidRPr="00DF7ED9" w:rsidRDefault="00674232" w:rsidP="00F70EFF">
      <w:pPr>
        <w:pStyle w:val="ConsPlusNormal"/>
        <w:ind w:firstLine="851"/>
        <w:jc w:val="both"/>
        <w:rPr>
          <w:rFonts w:ascii="PT Astra Serif" w:hAnsi="PT Astra Serif"/>
          <w:sz w:val="28"/>
          <w:szCs w:val="28"/>
        </w:rPr>
      </w:pPr>
      <w:r w:rsidRPr="00DF7ED9">
        <w:rPr>
          <w:rFonts w:ascii="PT Astra Serif" w:hAnsi="PT Astra Serif"/>
          <w:sz w:val="28"/>
          <w:szCs w:val="28"/>
        </w:rPr>
        <w:t>2.3. В порядке межведомственного информационного взаимодействия в предоставлении муниципальной услуги участвуют:</w:t>
      </w:r>
    </w:p>
    <w:p w14:paraId="463805D4" w14:textId="77777777" w:rsidR="00F70EFF" w:rsidRPr="00DF7ED9" w:rsidRDefault="00674232" w:rsidP="00F70EFF">
      <w:pPr>
        <w:pStyle w:val="ConsPlusNormal"/>
        <w:ind w:firstLine="851"/>
        <w:jc w:val="both"/>
        <w:rPr>
          <w:rFonts w:ascii="PT Astra Serif" w:hAnsi="PT Astra Serif"/>
          <w:sz w:val="28"/>
          <w:szCs w:val="28"/>
        </w:rPr>
      </w:pPr>
      <w:r w:rsidRPr="00DF7ED9">
        <w:rPr>
          <w:rFonts w:ascii="PT Astra Serif" w:hAnsi="PT Astra Serif"/>
          <w:sz w:val="28"/>
          <w:szCs w:val="28"/>
        </w:rPr>
        <w:t xml:space="preserve">Управление Федеральной службы государственной </w:t>
      </w:r>
      <w:r w:rsidRPr="00DF7ED9">
        <w:rPr>
          <w:rFonts w:ascii="PT Astra Serif" w:hAnsi="PT Astra Serif"/>
          <w:sz w:val="28"/>
          <w:szCs w:val="28"/>
        </w:rPr>
        <w:lastRenderedPageBreak/>
        <w:t>регистрации, кадастра и картографии по Алтайскому краю (далее – Управление Росреестра);</w:t>
      </w:r>
    </w:p>
    <w:p w14:paraId="559A23E1" w14:textId="6E4479D2" w:rsidR="00674232" w:rsidRPr="00DF7ED9" w:rsidRDefault="00674232" w:rsidP="00F70EFF">
      <w:pPr>
        <w:pStyle w:val="ConsPlusNormal"/>
        <w:ind w:firstLine="851"/>
        <w:jc w:val="both"/>
        <w:rPr>
          <w:rFonts w:ascii="PT Astra Serif" w:hAnsi="PT Astra Serif"/>
          <w:sz w:val="28"/>
          <w:szCs w:val="28"/>
        </w:rPr>
      </w:pPr>
      <w:r w:rsidRPr="00DF7ED9">
        <w:rPr>
          <w:rFonts w:ascii="PT Astra Serif" w:hAnsi="PT Astra Serif"/>
          <w:sz w:val="28"/>
          <w:szCs w:val="28"/>
        </w:rPr>
        <w:t>органы Федеральной налоговой службы по Алтайскому краю.</w:t>
      </w:r>
    </w:p>
    <w:p w14:paraId="65351E56" w14:textId="155F58EA"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2.4.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p>
    <w:p w14:paraId="74625A74" w14:textId="77777777" w:rsidR="00674232" w:rsidRPr="00DF7ED9" w:rsidRDefault="00674232" w:rsidP="00674232">
      <w:pPr>
        <w:pStyle w:val="ConsPlusNormal"/>
        <w:jc w:val="both"/>
        <w:rPr>
          <w:rFonts w:ascii="PT Astra Serif" w:hAnsi="PT Astra Serif"/>
          <w:sz w:val="28"/>
          <w:szCs w:val="28"/>
        </w:rPr>
      </w:pPr>
    </w:p>
    <w:p w14:paraId="7C34F9F7" w14:textId="35C04E9F" w:rsidR="00674232" w:rsidRPr="00DF7ED9" w:rsidRDefault="001E4B68" w:rsidP="001E4B68">
      <w:pPr>
        <w:pStyle w:val="ConsPlusNormal"/>
        <w:ind w:left="360"/>
        <w:jc w:val="center"/>
        <w:rPr>
          <w:rFonts w:ascii="PT Astra Serif" w:hAnsi="PT Astra Serif"/>
          <w:sz w:val="28"/>
          <w:szCs w:val="28"/>
        </w:rPr>
      </w:pPr>
      <w:r w:rsidRPr="00DF7ED9">
        <w:rPr>
          <w:rFonts w:ascii="PT Astra Serif" w:hAnsi="PT Astra Serif"/>
          <w:sz w:val="28"/>
          <w:szCs w:val="28"/>
        </w:rPr>
        <w:t xml:space="preserve">3. </w:t>
      </w:r>
      <w:r w:rsidR="00674232" w:rsidRPr="00DF7ED9">
        <w:rPr>
          <w:rFonts w:ascii="PT Astra Serif" w:hAnsi="PT Astra Serif"/>
          <w:sz w:val="28"/>
          <w:szCs w:val="28"/>
        </w:rPr>
        <w:t>Результат предоставления муниципальной услуги</w:t>
      </w:r>
    </w:p>
    <w:p w14:paraId="7631E923" w14:textId="77777777" w:rsidR="00DE2C4B" w:rsidRPr="00DF7ED9" w:rsidRDefault="00DE2C4B" w:rsidP="00DE2C4B">
      <w:pPr>
        <w:pStyle w:val="ConsPlusNormal"/>
        <w:ind w:left="720"/>
        <w:rPr>
          <w:rFonts w:ascii="PT Astra Serif" w:hAnsi="PT Astra Serif"/>
          <w:sz w:val="28"/>
          <w:szCs w:val="28"/>
        </w:rPr>
      </w:pPr>
    </w:p>
    <w:p w14:paraId="580BC50D"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3.1. Виды документов, являющихся результатом предоставления муниципальной услуги:</w:t>
      </w:r>
    </w:p>
    <w:p w14:paraId="24C5D10E"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постановление администрации города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483A0E87"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постановление администрации города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3A4F4BA3"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3.2. Посредством Единого портала государственных и муниципальных услуг (функций) фиксируется факт получения заявителем результата предоставления муниципальной услуги.</w:t>
      </w:r>
    </w:p>
    <w:p w14:paraId="37987C16"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3.3. Способы получения результата предоставления муниципальной услуги:</w:t>
      </w:r>
    </w:p>
    <w:p w14:paraId="0FEE4F87"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виде бумажного документа, при личном обращении в комитет;</w:t>
      </w:r>
    </w:p>
    <w:p w14:paraId="1DD7499D"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виде бумажного документа, при личном обращении в МФЦ (филиал МФЦ);</w:t>
      </w:r>
    </w:p>
    <w:p w14:paraId="5675CAC8"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виде бумажного документа, посредством почтового отправления;</w:t>
      </w:r>
    </w:p>
    <w:p w14:paraId="086702F9" w14:textId="4AD03725"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виде электронного документа, посредством Единого портала государственных и муниципальных услуг (функций);</w:t>
      </w:r>
    </w:p>
    <w:p w14:paraId="0BF80A02"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виде электронного документа, посредством электронной почты.</w:t>
      </w:r>
    </w:p>
    <w:p w14:paraId="5BD483CC" w14:textId="45A4B1A3"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Заявителем выбирается один из способов получения результата предоставления муниципальной услуги, о чем в заявлении делается соответствующая отметка.</w:t>
      </w:r>
    </w:p>
    <w:p w14:paraId="5A3F9BEC" w14:textId="77777777" w:rsidR="00674232" w:rsidRPr="00DF7ED9" w:rsidRDefault="00674232" w:rsidP="00674232">
      <w:pPr>
        <w:pStyle w:val="ConsPlusNormal"/>
        <w:ind w:firstLine="851"/>
        <w:jc w:val="both"/>
        <w:rPr>
          <w:rFonts w:ascii="PT Astra Serif" w:hAnsi="PT Astra Serif"/>
          <w:sz w:val="28"/>
          <w:szCs w:val="28"/>
        </w:rPr>
      </w:pPr>
    </w:p>
    <w:p w14:paraId="554D812D" w14:textId="2D950BEB" w:rsidR="00674232" w:rsidRPr="00DF7ED9" w:rsidRDefault="001E4B68" w:rsidP="001E4B68">
      <w:pPr>
        <w:pStyle w:val="ConsPlusNormal"/>
        <w:ind w:left="360"/>
        <w:jc w:val="center"/>
        <w:rPr>
          <w:rFonts w:ascii="PT Astra Serif" w:hAnsi="PT Astra Serif"/>
          <w:sz w:val="28"/>
          <w:szCs w:val="28"/>
        </w:rPr>
      </w:pPr>
      <w:r w:rsidRPr="00DF7ED9">
        <w:rPr>
          <w:rFonts w:ascii="PT Astra Serif" w:hAnsi="PT Astra Serif"/>
          <w:sz w:val="28"/>
          <w:szCs w:val="28"/>
        </w:rPr>
        <w:t xml:space="preserve">4. </w:t>
      </w:r>
      <w:r w:rsidR="00674232" w:rsidRPr="00DF7ED9">
        <w:rPr>
          <w:rFonts w:ascii="PT Astra Serif" w:hAnsi="PT Astra Serif"/>
          <w:sz w:val="28"/>
          <w:szCs w:val="28"/>
        </w:rPr>
        <w:t>Срок предоставления муниципальной услуги</w:t>
      </w:r>
    </w:p>
    <w:p w14:paraId="1B26DEF9" w14:textId="77777777" w:rsidR="00674232" w:rsidRPr="00DF7ED9" w:rsidRDefault="00674232" w:rsidP="00674232">
      <w:pPr>
        <w:pStyle w:val="ConsPlusNormal"/>
        <w:jc w:val="both"/>
        <w:rPr>
          <w:rFonts w:ascii="PT Astra Serif" w:hAnsi="PT Astra Serif"/>
          <w:sz w:val="28"/>
          <w:szCs w:val="28"/>
        </w:rPr>
      </w:pPr>
    </w:p>
    <w:p w14:paraId="485EE1C9" w14:textId="652C4201"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4.1. </w:t>
      </w:r>
      <w:r w:rsidR="001E4B68" w:rsidRPr="00DF7ED9">
        <w:rPr>
          <w:rFonts w:ascii="PT Astra Serif" w:hAnsi="PT Astra Serif"/>
          <w:sz w:val="28"/>
          <w:szCs w:val="28"/>
        </w:rPr>
        <w:t>В случае, предусмотренном пунктом 2.2 подраздела 2 раздела I Регламента</w:t>
      </w:r>
      <w:r w:rsidR="003E109B" w:rsidRPr="00DF7ED9">
        <w:rPr>
          <w:rFonts w:ascii="PT Astra Serif" w:hAnsi="PT Astra Serif"/>
          <w:sz w:val="28"/>
          <w:szCs w:val="28"/>
        </w:rPr>
        <w:t>,</w:t>
      </w:r>
      <w:r w:rsidRPr="00DF7ED9">
        <w:rPr>
          <w:rFonts w:ascii="PT Astra Serif" w:hAnsi="PT Astra Serif"/>
          <w:sz w:val="28"/>
          <w:szCs w:val="28"/>
        </w:rPr>
        <w:t xml:space="preserve"> срок предоставления муниципальной услуги составляет 30 дней со дня регистрации заявления о предоставлении муниципальной услуги.</w:t>
      </w:r>
    </w:p>
    <w:p w14:paraId="5E15725F" w14:textId="3B470D98"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lastRenderedPageBreak/>
        <w:t>4.2. Срок предоставления муниципальной услуги в случае если подано заявление, по которому требуется проведение общественных обсуждений, составляет 70 дней со дня регистрации заявления                               о предоставлении муниципальной услуги.</w:t>
      </w:r>
    </w:p>
    <w:p w14:paraId="3AAED1F8" w14:textId="4067CEA6" w:rsidR="00674232" w:rsidRPr="00DF7ED9" w:rsidRDefault="00674232" w:rsidP="00DF7ED9">
      <w:pPr>
        <w:pStyle w:val="ConsPlusNormal"/>
        <w:ind w:firstLine="851"/>
        <w:jc w:val="both"/>
        <w:rPr>
          <w:rFonts w:ascii="PT Astra Serif" w:hAnsi="PT Astra Serif"/>
          <w:sz w:val="28"/>
          <w:szCs w:val="28"/>
        </w:rPr>
      </w:pPr>
      <w:r w:rsidRPr="00DF7ED9">
        <w:rPr>
          <w:rFonts w:ascii="PT Astra Serif" w:hAnsi="PT Astra Serif"/>
          <w:sz w:val="28"/>
          <w:szCs w:val="28"/>
        </w:rPr>
        <w:t>4.3. В случае предоставления заявления через МФЦ (филиал МФЦ) срок предоставления муниципальной услуги исчисляется со дня передачи МФЦ (филиал</w:t>
      </w:r>
      <w:r w:rsidR="00E01AAA">
        <w:rPr>
          <w:rFonts w:ascii="PT Astra Serif" w:hAnsi="PT Astra Serif"/>
          <w:sz w:val="28"/>
          <w:szCs w:val="28"/>
        </w:rPr>
        <w:t>ом</w:t>
      </w:r>
      <w:r w:rsidRPr="00DF7ED9">
        <w:rPr>
          <w:rFonts w:ascii="PT Astra Serif" w:hAnsi="PT Astra Serif"/>
          <w:sz w:val="28"/>
          <w:szCs w:val="28"/>
        </w:rPr>
        <w:t xml:space="preserve"> МФЦ) заявления и документов, указанных в пункте </w:t>
      </w:r>
      <w:r w:rsidR="001E4B68" w:rsidRPr="00DF7ED9">
        <w:rPr>
          <w:rFonts w:ascii="PT Astra Serif" w:hAnsi="PT Astra Serif"/>
          <w:sz w:val="28"/>
          <w:szCs w:val="28"/>
        </w:rPr>
        <w:t>5</w:t>
      </w:r>
      <w:r w:rsidRPr="00DF7ED9">
        <w:rPr>
          <w:rFonts w:ascii="PT Astra Serif" w:hAnsi="PT Astra Serif"/>
          <w:sz w:val="28"/>
          <w:szCs w:val="28"/>
        </w:rPr>
        <w:t xml:space="preserve">.1 подраздела </w:t>
      </w:r>
      <w:r w:rsidR="001E4B68" w:rsidRPr="00DF7ED9">
        <w:rPr>
          <w:rFonts w:ascii="PT Astra Serif" w:hAnsi="PT Astra Serif"/>
          <w:sz w:val="28"/>
          <w:szCs w:val="28"/>
        </w:rPr>
        <w:t>5</w:t>
      </w:r>
      <w:r w:rsidRPr="00DF7ED9">
        <w:rPr>
          <w:rFonts w:ascii="PT Astra Serif" w:hAnsi="PT Astra Serif"/>
          <w:sz w:val="28"/>
          <w:szCs w:val="28"/>
        </w:rPr>
        <w:t xml:space="preserve"> настоящего раздела Регламента, в комитет.</w:t>
      </w:r>
    </w:p>
    <w:p w14:paraId="6DED01EB" w14:textId="77777777" w:rsidR="003E109B" w:rsidRPr="00DF7ED9" w:rsidRDefault="003E109B" w:rsidP="001E4B68">
      <w:pPr>
        <w:pStyle w:val="ConsPlusNormal"/>
        <w:jc w:val="both"/>
        <w:rPr>
          <w:rFonts w:ascii="PT Astra Serif" w:hAnsi="PT Astra Serif"/>
          <w:sz w:val="28"/>
          <w:szCs w:val="28"/>
        </w:rPr>
      </w:pPr>
    </w:p>
    <w:p w14:paraId="5FB9E32F" w14:textId="7F397767" w:rsidR="00674232" w:rsidRPr="00DF7ED9" w:rsidRDefault="001E4B68" w:rsidP="004563FD">
      <w:pPr>
        <w:pStyle w:val="ConsPlusNormal"/>
        <w:ind w:firstLine="851"/>
        <w:jc w:val="center"/>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 Исчерпывающий перечень документов, необходимых для предоставления муниципальной услуги</w:t>
      </w:r>
    </w:p>
    <w:p w14:paraId="6FF0F9DA" w14:textId="77777777" w:rsidR="00674232" w:rsidRPr="00DF7ED9" w:rsidRDefault="00674232" w:rsidP="00674232">
      <w:pPr>
        <w:pStyle w:val="ConsPlusNormal"/>
        <w:ind w:firstLine="851"/>
        <w:jc w:val="both"/>
        <w:rPr>
          <w:rFonts w:ascii="PT Astra Serif" w:hAnsi="PT Astra Serif"/>
          <w:sz w:val="28"/>
          <w:szCs w:val="28"/>
        </w:rPr>
      </w:pPr>
    </w:p>
    <w:p w14:paraId="4811AA34" w14:textId="443A868C"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(направлению или подаче) в комиссию заявителем в виде бумажного документа (посредством личного обращения, почтового обращения, через МФЦ) либо в виде электронного документа (посредством электронной почты, Единого портала государственных и муниципальных услуг (функций):</w:t>
      </w:r>
    </w:p>
    <w:p w14:paraId="68BB6E5F"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заявление о предоставлении муниципальной услуги по форме, установленной приложением 1 к Регламенту;</w:t>
      </w:r>
    </w:p>
    <w:p w14:paraId="79862F6A"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копия документа, удостоверяющего личность заявителя (личность представителя заявителя, если заявление предоставляется представителем заявителя), копия документа, подтверждающего полномочия представителя действовать от имени заявителя, при обращении представителя юридического лица, имеющего право действовать без доверенности, им сообщаются реквизиты свидетельства о государственной регистрации юридического лица или реквизиты листа записи Единого государственного реестра юридических лиц;</w:t>
      </w:r>
    </w:p>
    <w:p w14:paraId="2BD5EDD8"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копии правоустанавливающих документов на земельный участок и объекты недвижимости, расположенные на земельном участке, права на которые не зарегистрированы в Едином государственном реестре недвижимости;</w:t>
      </w:r>
    </w:p>
    <w:p w14:paraId="49124685" w14:textId="49449590"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контрольная съемка (копия топоплана) (масштаб 1:500 или 1:1000) </w:t>
      </w:r>
      <w:r w:rsidR="00DE2C4B" w:rsidRPr="00DF7ED9">
        <w:rPr>
          <w:rFonts w:ascii="PT Astra Serif" w:hAnsi="PT Astra Serif"/>
          <w:sz w:val="28"/>
          <w:szCs w:val="28"/>
        </w:rPr>
        <w:t xml:space="preserve">    </w:t>
      </w:r>
      <w:r w:rsidRPr="00DF7ED9">
        <w:rPr>
          <w:rFonts w:ascii="PT Astra Serif" w:hAnsi="PT Astra Serif"/>
          <w:sz w:val="28"/>
          <w:szCs w:val="28"/>
        </w:rPr>
        <w:t>с отображением земельного участка и (или) объекта капитального строительства;</w:t>
      </w:r>
    </w:p>
    <w:p w14:paraId="0DFF4E5A" w14:textId="032E43EB" w:rsidR="00324421"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технико-экономическое обоснование необходимости предоставления разрешения на отклонение от предельных параметров разрешенного строительства, реконструкции объектов капитального строительства с указанием оснований, предусмотренных </w:t>
      </w:r>
      <w:r w:rsidR="00130F21" w:rsidRPr="00DF7ED9">
        <w:rPr>
          <w:rFonts w:ascii="PT Astra Serif" w:hAnsi="PT Astra Serif"/>
          <w:sz w:val="28"/>
          <w:szCs w:val="28"/>
        </w:rPr>
        <w:t xml:space="preserve">пунктом 2.1 подраздела 2 раздела </w:t>
      </w:r>
      <w:r w:rsidR="00130F21" w:rsidRPr="00DF7ED9">
        <w:rPr>
          <w:rFonts w:ascii="PT Astra Serif" w:hAnsi="PT Astra Serif"/>
          <w:sz w:val="28"/>
          <w:szCs w:val="28"/>
          <w:lang w:val="en-US"/>
        </w:rPr>
        <w:t>I</w:t>
      </w:r>
      <w:r w:rsidR="00E01AAA">
        <w:rPr>
          <w:rFonts w:ascii="PT Astra Serif" w:hAnsi="PT Astra Serif"/>
          <w:sz w:val="28"/>
          <w:szCs w:val="28"/>
        </w:rPr>
        <w:t xml:space="preserve"> Регламента;</w:t>
      </w:r>
    </w:p>
    <w:p w14:paraId="35696BE5" w14:textId="483C7EFC" w:rsidR="001B28A1" w:rsidRPr="00DF7ED9" w:rsidRDefault="001B28A1" w:rsidP="001B28A1">
      <w:pPr>
        <w:pStyle w:val="ConsPlusNormal"/>
        <w:ind w:firstLine="851"/>
        <w:jc w:val="both"/>
        <w:rPr>
          <w:rFonts w:ascii="PT Astra Serif" w:hAnsi="PT Astra Serif"/>
          <w:sz w:val="28"/>
          <w:szCs w:val="28"/>
        </w:rPr>
      </w:pPr>
      <w:r w:rsidRPr="00DF7ED9">
        <w:rPr>
          <w:rFonts w:ascii="PT Astra Serif" w:hAnsi="PT Astra Serif"/>
          <w:sz w:val="28"/>
          <w:szCs w:val="28"/>
        </w:rPr>
        <w:lastRenderedPageBreak/>
        <w:t xml:space="preserve">согласие на обработку персональных данных в соответствии </w:t>
      </w:r>
      <w:r w:rsidR="000006E8">
        <w:rPr>
          <w:rFonts w:ascii="PT Astra Serif" w:hAnsi="PT Astra Serif"/>
          <w:sz w:val="28"/>
          <w:szCs w:val="28"/>
        </w:rPr>
        <w:t xml:space="preserve">                  </w:t>
      </w:r>
      <w:r w:rsidRPr="00DF7ED9">
        <w:rPr>
          <w:rFonts w:ascii="PT Astra Serif" w:hAnsi="PT Astra Serif"/>
          <w:sz w:val="28"/>
          <w:szCs w:val="28"/>
        </w:rPr>
        <w:t>с требованиями Федерального закона от 27.07.2006 №152-ФЗ</w:t>
      </w:r>
      <w:r w:rsidRPr="00DF7ED9">
        <w:rPr>
          <w:rFonts w:ascii="PT Astra Serif" w:hAnsi="PT Astra Serif"/>
          <w:sz w:val="28"/>
          <w:szCs w:val="28"/>
        </w:rPr>
        <w:br/>
        <w:t xml:space="preserve"> «О персональных данных» (далее – Федеральный закон от 27.07.2006 №152-ФЗ) по форме, установленной приложением 2 к Регламенту.</w:t>
      </w:r>
    </w:p>
    <w:p w14:paraId="689326A5"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 случае личной подачи документов одновременно с копиями документов предоставляются их оригиналы (за исключением уголовно-процессуальных документов) для сверки. Копии документов после проверки их соответствия оригиналу заверяются уполномоченным должностным лицом комитета.</w:t>
      </w:r>
    </w:p>
    <w:p w14:paraId="703E6CF1"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При направлении заявления о предоставлении муниципальной услуги посредством Единого портала государственных и муниципальных услуг (функций) идентификация заявителя (представителя) осуществляется посредством авторизации на Едином портале государственных и муниципальных услугу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p>
    <w:p w14:paraId="10339CB1" w14:textId="4988BB5E" w:rsidR="00674232" w:rsidRPr="00DF7ED9" w:rsidRDefault="001E4B68" w:rsidP="00EC0EE4">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 xml:space="preserve">.2. Заявитель имеет право выразить согласие на информирование </w:t>
      </w:r>
      <w:r w:rsidR="00DE2C4B" w:rsidRPr="00DF7ED9">
        <w:rPr>
          <w:rFonts w:ascii="PT Astra Serif" w:hAnsi="PT Astra Serif"/>
          <w:sz w:val="28"/>
          <w:szCs w:val="28"/>
        </w:rPr>
        <w:t xml:space="preserve">    </w:t>
      </w:r>
      <w:r w:rsidR="00674232" w:rsidRPr="00DF7ED9">
        <w:rPr>
          <w:rFonts w:ascii="PT Astra Serif" w:hAnsi="PT Astra Serif"/>
          <w:sz w:val="28"/>
          <w:szCs w:val="28"/>
        </w:rPr>
        <w:t>о ходе предоставления муниципальной услуги путем СМС-оповещения по телефону, указанному в заявлении, в соответствии с требованиями Федерального закона от 07.07.2003 №126-ФЗ «О связи».</w:t>
      </w:r>
    </w:p>
    <w:p w14:paraId="270EF297"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Заявление подписывается заявителем либо его уполномоченным представителем.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27.07.2010 №210-ФЗ.</w:t>
      </w:r>
    </w:p>
    <w:p w14:paraId="7BAC9C6C" w14:textId="6635C32D"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При предоставлении заявления уполномоченным представителем </w:t>
      </w:r>
      <w:r w:rsidR="00DE2C4B" w:rsidRPr="00DF7ED9">
        <w:rPr>
          <w:rFonts w:ascii="PT Astra Serif" w:hAnsi="PT Astra Serif"/>
          <w:sz w:val="28"/>
          <w:szCs w:val="28"/>
        </w:rPr>
        <w:t xml:space="preserve">      </w:t>
      </w:r>
      <w:r w:rsidRPr="00DF7ED9">
        <w:rPr>
          <w:rFonts w:ascii="PT Astra Serif" w:hAnsi="PT Astra Serif"/>
          <w:sz w:val="28"/>
          <w:szCs w:val="28"/>
        </w:rPr>
        <w:t xml:space="preserve">в форме электронного документа к такому заявлению прилагается надлежащим образом оформленная доверенность в форме электронного документа. </w:t>
      </w:r>
    </w:p>
    <w:p w14:paraId="27F9C329"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3BB96657" w14:textId="23A5AF08" w:rsidR="001B28A1" w:rsidRPr="00DF7ED9" w:rsidRDefault="001B28A1" w:rsidP="001B28A1">
      <w:pPr>
        <w:widowControl w:val="0"/>
        <w:ind w:firstLine="709"/>
        <w:jc w:val="both"/>
        <w:rPr>
          <w:rFonts w:ascii="PT Astra Serif" w:hAnsi="PT Astra Serif"/>
          <w:sz w:val="28"/>
          <w:szCs w:val="28"/>
        </w:rPr>
      </w:pPr>
      <w:r w:rsidRPr="00DF7ED9">
        <w:rPr>
          <w:rFonts w:ascii="PT Astra Serif" w:hAnsi="PT Astra Serif"/>
          <w:sz w:val="28"/>
          <w:szCs w:val="28"/>
        </w:rPr>
        <w:t>Заявление, направляемое заявителем посредством Единого портала государственных и муниципальных услуг (функций), формируется путем  заполнения заявителем сведений, предусмотренных интерактивной формой заявления на Едином портале государственных и муниципальных услуг (функций).</w:t>
      </w:r>
    </w:p>
    <w:p w14:paraId="33C0D356" w14:textId="26387C62"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случае направления заявления посредством Единого портала </w:t>
      </w:r>
      <w:r w:rsidRPr="00DF7ED9">
        <w:rPr>
          <w:rFonts w:ascii="PT Astra Serif" w:hAnsi="PT Astra Serif"/>
          <w:sz w:val="28"/>
          <w:szCs w:val="28"/>
        </w:rPr>
        <w:lastRenderedPageBreak/>
        <w:t>государственных и муниципальных услуг (функций) документы, прилагаемые заявителем к заявлению, предоставляемые в электронной форме, направляются с соблюдением максимально допустимого размера прилагаемого файла и в форматах, установленных соответствующей портальной формой заявления муниципальной услуги на Едином портале государственных и муниципальных услуг (функций).</w:t>
      </w:r>
    </w:p>
    <w:p w14:paraId="0778631C" w14:textId="0DA0238F"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3</w:t>
      </w:r>
      <w:r w:rsidR="00674232" w:rsidRPr="00DF7ED9">
        <w:rPr>
          <w:rFonts w:ascii="PT Astra Serif" w:hAnsi="PT Astra Serif"/>
          <w:sz w:val="28"/>
          <w:szCs w:val="28"/>
        </w:rPr>
        <w:t xml:space="preserve">. Заявление направляется в комитет в форме электронного документа посредством отправки </w:t>
      </w:r>
      <w:r w:rsidR="003E109B" w:rsidRPr="00DF7ED9">
        <w:rPr>
          <w:rFonts w:ascii="PT Astra Serif" w:hAnsi="PT Astra Serif"/>
          <w:sz w:val="28"/>
          <w:szCs w:val="28"/>
        </w:rPr>
        <w:t>в</w:t>
      </w:r>
      <w:r w:rsidR="00674232" w:rsidRPr="00DF7ED9">
        <w:rPr>
          <w:rFonts w:ascii="PT Astra Serif" w:hAnsi="PT Astra Serif"/>
          <w:sz w:val="28"/>
          <w:szCs w:val="28"/>
        </w:rPr>
        <w:t xml:space="preserve"> электронной </w:t>
      </w:r>
      <w:r w:rsidR="003E109B" w:rsidRPr="00DF7ED9">
        <w:rPr>
          <w:rFonts w:ascii="PT Astra Serif" w:hAnsi="PT Astra Serif"/>
          <w:sz w:val="28"/>
          <w:szCs w:val="28"/>
        </w:rPr>
        <w:t>форме</w:t>
      </w:r>
      <w:r w:rsidR="00674232" w:rsidRPr="00DF7ED9">
        <w:rPr>
          <w:rFonts w:ascii="PT Astra Serif" w:hAnsi="PT Astra Serif"/>
          <w:sz w:val="28"/>
          <w:szCs w:val="28"/>
        </w:rPr>
        <w:t xml:space="preserve"> в виде файла в формате doc, docx, txt, xls, xlsx, rtf.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14:paraId="307EECFC" w14:textId="6AF795FC"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4</w:t>
      </w:r>
      <w:r w:rsidR="00674232" w:rsidRPr="00DF7ED9">
        <w:rPr>
          <w:rFonts w:ascii="PT Astra Serif" w:hAnsi="PT Astra Serif"/>
          <w:sz w:val="28"/>
          <w:szCs w:val="28"/>
        </w:rPr>
        <w:t xml:space="preserve">. Документы, не указанные в пункте </w:t>
      </w:r>
      <w:r w:rsidRPr="00DF7ED9">
        <w:rPr>
          <w:rFonts w:ascii="PT Astra Serif" w:hAnsi="PT Astra Serif"/>
          <w:sz w:val="28"/>
          <w:szCs w:val="28"/>
        </w:rPr>
        <w:t>5</w:t>
      </w:r>
      <w:r w:rsidR="00674232" w:rsidRPr="00DF7ED9">
        <w:rPr>
          <w:rFonts w:ascii="PT Astra Serif" w:hAnsi="PT Astra Serif"/>
          <w:sz w:val="28"/>
          <w:szCs w:val="28"/>
        </w:rPr>
        <w:t xml:space="preserve">.1 подраздела </w:t>
      </w:r>
      <w:r w:rsidRPr="00DF7ED9">
        <w:rPr>
          <w:rFonts w:ascii="PT Astra Serif" w:hAnsi="PT Astra Serif"/>
          <w:sz w:val="28"/>
          <w:szCs w:val="28"/>
        </w:rPr>
        <w:t>5</w:t>
      </w:r>
      <w:r w:rsidR="00674232" w:rsidRPr="00DF7ED9">
        <w:rPr>
          <w:rFonts w:ascii="PT Astra Serif" w:hAnsi="PT Astra Serif"/>
          <w:sz w:val="28"/>
          <w:szCs w:val="28"/>
        </w:rPr>
        <w:t xml:space="preserve"> настоящего раздела Регламента, не могут быть затребованы у заявителя.</w:t>
      </w:r>
    </w:p>
    <w:p w14:paraId="105641C9" w14:textId="75E5EC03"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5</w:t>
      </w:r>
      <w:r w:rsidR="00674232" w:rsidRPr="00DF7ED9">
        <w:rPr>
          <w:rFonts w:ascii="PT Astra Serif" w:hAnsi="PT Astra Serif"/>
          <w:sz w:val="28"/>
          <w:szCs w:val="28"/>
        </w:rPr>
        <w:t>. Заявитель по собственной инициативе предоставляет следующие документы:</w:t>
      </w:r>
    </w:p>
    <w:p w14:paraId="58268560" w14:textId="3EE7C072"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выпис</w:t>
      </w:r>
      <w:r w:rsidR="00E17C6A" w:rsidRPr="00DF7ED9">
        <w:rPr>
          <w:rFonts w:ascii="PT Astra Serif" w:hAnsi="PT Astra Serif"/>
          <w:sz w:val="28"/>
          <w:szCs w:val="28"/>
        </w:rPr>
        <w:t xml:space="preserve">ку </w:t>
      </w:r>
      <w:r w:rsidR="003E109B" w:rsidRPr="00DF7ED9">
        <w:rPr>
          <w:rFonts w:ascii="PT Astra Serif" w:hAnsi="PT Astra Serif"/>
          <w:sz w:val="28"/>
          <w:szCs w:val="28"/>
        </w:rPr>
        <w:t>из Единого государ</w:t>
      </w:r>
      <w:r w:rsidR="001B28A1" w:rsidRPr="00DF7ED9">
        <w:rPr>
          <w:rFonts w:ascii="PT Astra Serif" w:hAnsi="PT Astra Serif"/>
          <w:sz w:val="28"/>
          <w:szCs w:val="28"/>
        </w:rPr>
        <w:t xml:space="preserve">ственного реестра недвижимости </w:t>
      </w:r>
      <w:r w:rsidR="00E17C6A" w:rsidRPr="00DF7ED9">
        <w:rPr>
          <w:rFonts w:ascii="PT Astra Serif" w:hAnsi="PT Astra Serif"/>
          <w:sz w:val="28"/>
          <w:szCs w:val="28"/>
        </w:rPr>
        <w:t xml:space="preserve">об основных характеристиках </w:t>
      </w:r>
      <w:r w:rsidRPr="00DF7ED9">
        <w:rPr>
          <w:rFonts w:ascii="PT Astra Serif" w:hAnsi="PT Astra Serif"/>
          <w:sz w:val="28"/>
          <w:szCs w:val="28"/>
        </w:rPr>
        <w:t>и зарегистрированных правах на объекты недвижимости (земельный участок и объекты капитального строительства, расположенные на земельном участке), о содержании правоустанавливающих документов;</w:t>
      </w:r>
    </w:p>
    <w:p w14:paraId="58D7870B" w14:textId="4187FE65"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выписку из Единого государственного реестра юридических лиц</w:t>
      </w:r>
      <w:r w:rsidR="00EC0EE4" w:rsidRPr="00DF7ED9">
        <w:rPr>
          <w:rFonts w:ascii="PT Astra Serif" w:hAnsi="PT Astra Serif"/>
          <w:sz w:val="28"/>
          <w:szCs w:val="28"/>
        </w:rPr>
        <w:br/>
      </w:r>
      <w:r w:rsidRPr="00DF7ED9">
        <w:rPr>
          <w:rFonts w:ascii="PT Astra Serif" w:hAnsi="PT Astra Serif"/>
          <w:sz w:val="28"/>
          <w:szCs w:val="28"/>
        </w:rPr>
        <w:t>(в случае, если заявителем является юридическое лицо).</w:t>
      </w:r>
    </w:p>
    <w:p w14:paraId="5F64A2A9" w14:textId="5081DC94"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6</w:t>
      </w:r>
      <w:r w:rsidR="00674232" w:rsidRPr="00DF7ED9">
        <w:rPr>
          <w:rFonts w:ascii="PT Astra Serif" w:hAnsi="PT Astra Serif"/>
          <w:sz w:val="28"/>
          <w:szCs w:val="28"/>
        </w:rPr>
        <w:t>. Комитет не вправе требовать от заявителя:</w:t>
      </w:r>
    </w:p>
    <w:p w14:paraId="32C11C4A" w14:textId="77777777"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671621" w14:textId="18AE357C" w:rsidR="00674232" w:rsidRPr="00DF7ED9" w:rsidRDefault="00674232" w:rsidP="00674232">
      <w:pPr>
        <w:pStyle w:val="ConsPlusNormal"/>
        <w:ind w:firstLine="851"/>
        <w:jc w:val="both"/>
        <w:rPr>
          <w:rFonts w:ascii="PT Astra Serif" w:hAnsi="PT Astra Serif"/>
          <w:sz w:val="28"/>
          <w:szCs w:val="28"/>
        </w:rPr>
      </w:pPr>
      <w:r w:rsidRPr="00DF7ED9">
        <w:rPr>
          <w:rFonts w:ascii="PT Astra Serif" w:hAnsi="PT Astra Serif"/>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государственной власти, участвующих в предоставлении муниципальной услуги,</w:t>
      </w:r>
      <w:r w:rsidR="001B28A1" w:rsidRPr="00DF7ED9">
        <w:rPr>
          <w:rFonts w:ascii="PT Astra Serif" w:hAnsi="PT Astra Serif"/>
          <w:sz w:val="28"/>
          <w:szCs w:val="28"/>
        </w:rPr>
        <w:t xml:space="preserve"> </w:t>
      </w:r>
      <w:r w:rsidRPr="00DF7ED9">
        <w:rPr>
          <w:rFonts w:ascii="PT Astra Serif" w:hAnsi="PT Astra Serif"/>
          <w:sz w:val="28"/>
          <w:szCs w:val="28"/>
        </w:rPr>
        <w:t xml:space="preserve">за исключением документов, </w:t>
      </w:r>
      <w:r w:rsidRPr="00DF7ED9">
        <w:rPr>
          <w:rFonts w:ascii="PT Astra Serif" w:hAnsi="PT Astra Serif"/>
          <w:sz w:val="28"/>
          <w:szCs w:val="28"/>
        </w:rPr>
        <w:lastRenderedPageBreak/>
        <w:t>указанных в части 6 статьи 7 Федерального закона от 27.07.2010 №210-ФЗ</w:t>
      </w:r>
      <w:r w:rsidR="001B28A1" w:rsidRPr="00DF7ED9">
        <w:rPr>
          <w:rFonts w:ascii="PT Astra Serif" w:hAnsi="PT Astra Serif"/>
          <w:sz w:val="28"/>
          <w:szCs w:val="28"/>
        </w:rPr>
        <w:t>;</w:t>
      </w:r>
    </w:p>
    <w:p w14:paraId="23A77C78" w14:textId="53E05BF8" w:rsidR="001B28A1" w:rsidRPr="00DF7ED9" w:rsidRDefault="001B28A1" w:rsidP="001B28A1">
      <w:pPr>
        <w:pStyle w:val="ConsPlusNormal"/>
        <w:ind w:firstLine="851"/>
        <w:jc w:val="both"/>
        <w:rPr>
          <w:rFonts w:ascii="PT Astra Serif" w:hAnsi="PT Astra Serif"/>
          <w:sz w:val="28"/>
          <w:szCs w:val="28"/>
        </w:rPr>
      </w:pPr>
      <w:r w:rsidRPr="00DF7ED9">
        <w:rPr>
          <w:rFonts w:ascii="PT Astra Serif" w:hAnsi="PT Astra Serif"/>
          <w:sz w:val="28"/>
          <w:szCs w:val="28"/>
        </w:rPr>
        <w:t xml:space="preserve">предоставления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w:t>
      </w:r>
      <w:r w:rsidR="000006E8">
        <w:rPr>
          <w:rFonts w:ascii="PT Astra Serif" w:hAnsi="PT Astra Serif"/>
          <w:sz w:val="28"/>
          <w:szCs w:val="28"/>
        </w:rPr>
        <w:t xml:space="preserve">                    </w:t>
      </w:r>
      <w:r w:rsidRPr="00DF7ED9">
        <w:rPr>
          <w:rFonts w:ascii="PT Astra Serif" w:hAnsi="PT Astra Serif"/>
          <w:sz w:val="28"/>
          <w:szCs w:val="28"/>
        </w:rPr>
        <w:t>с использованием многофункционального сервиса обмена информацией, за исключением случаев, предусмотренных частью 6 статьи 1 Федерального закона от 24.06.2025 №156-ФЗ «О создании многофункционального сервиса обмена информацией и о внесении изменений в отдельные законодательные акты Российской Федерации».</w:t>
      </w:r>
    </w:p>
    <w:p w14:paraId="0AAE1743" w14:textId="18B496D5" w:rsidR="00674232" w:rsidRPr="00DF7ED9" w:rsidRDefault="001E4B68" w:rsidP="00674232">
      <w:pPr>
        <w:pStyle w:val="ConsPlusNormal"/>
        <w:ind w:firstLine="851"/>
        <w:jc w:val="both"/>
        <w:rPr>
          <w:rFonts w:ascii="PT Astra Serif" w:hAnsi="PT Astra Serif"/>
          <w:sz w:val="28"/>
          <w:szCs w:val="28"/>
        </w:rPr>
      </w:pP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7</w:t>
      </w:r>
      <w:r w:rsidR="00674232" w:rsidRPr="00DF7ED9">
        <w:rPr>
          <w:rFonts w:ascii="PT Astra Serif" w:hAnsi="PT Astra Serif"/>
          <w:sz w:val="28"/>
          <w:szCs w:val="28"/>
        </w:rPr>
        <w:t xml:space="preserve">. Непредоставление заявителем указанных в пункте </w:t>
      </w:r>
      <w:r w:rsidRPr="00DF7ED9">
        <w:rPr>
          <w:rFonts w:ascii="PT Astra Serif" w:hAnsi="PT Astra Serif"/>
          <w:sz w:val="28"/>
          <w:szCs w:val="28"/>
        </w:rPr>
        <w:t>5</w:t>
      </w:r>
      <w:r w:rsidR="00674232" w:rsidRPr="00DF7ED9">
        <w:rPr>
          <w:rFonts w:ascii="PT Astra Serif" w:hAnsi="PT Astra Serif"/>
          <w:sz w:val="28"/>
          <w:szCs w:val="28"/>
        </w:rPr>
        <w:t>.</w:t>
      </w:r>
      <w:r w:rsidR="00EC0EE4" w:rsidRPr="00DF7ED9">
        <w:rPr>
          <w:rFonts w:ascii="PT Astra Serif" w:hAnsi="PT Astra Serif"/>
          <w:sz w:val="28"/>
          <w:szCs w:val="28"/>
        </w:rPr>
        <w:t>5</w:t>
      </w:r>
      <w:r w:rsidR="00674232" w:rsidRPr="00DF7ED9">
        <w:rPr>
          <w:rFonts w:ascii="PT Astra Serif" w:hAnsi="PT Astra Serif"/>
          <w:sz w:val="28"/>
          <w:szCs w:val="28"/>
        </w:rPr>
        <w:t xml:space="preserve"> настоящего подраздела Регламента документов, необходимых</w:t>
      </w:r>
      <w:r w:rsidR="00EC0EE4" w:rsidRPr="00DF7ED9">
        <w:rPr>
          <w:rFonts w:ascii="PT Astra Serif" w:hAnsi="PT Astra Serif"/>
          <w:sz w:val="28"/>
          <w:szCs w:val="28"/>
        </w:rPr>
        <w:br/>
      </w:r>
      <w:r w:rsidR="00674232" w:rsidRPr="00DF7ED9">
        <w:rPr>
          <w:rFonts w:ascii="PT Astra Serif" w:hAnsi="PT Astra Serif"/>
          <w:sz w:val="28"/>
          <w:szCs w:val="28"/>
        </w:rPr>
        <w:t>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участвующих в предоставлении муниципальной услуги,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p>
    <w:p w14:paraId="005DA181" w14:textId="77777777" w:rsidR="00E17C6A" w:rsidRPr="00DF7ED9" w:rsidRDefault="00E17C6A" w:rsidP="00674232">
      <w:pPr>
        <w:pStyle w:val="ConsPlusNormal"/>
        <w:ind w:firstLine="851"/>
        <w:jc w:val="both"/>
        <w:rPr>
          <w:rFonts w:ascii="PT Astra Serif" w:hAnsi="PT Astra Serif"/>
          <w:sz w:val="28"/>
          <w:szCs w:val="28"/>
        </w:rPr>
      </w:pPr>
    </w:p>
    <w:p w14:paraId="6F751C01" w14:textId="6C743AA1" w:rsidR="00674232" w:rsidRPr="00DF7ED9" w:rsidRDefault="00EC0EE4" w:rsidP="004563FD">
      <w:pPr>
        <w:pStyle w:val="ConsPlusNormal"/>
        <w:ind w:firstLine="851"/>
        <w:jc w:val="center"/>
        <w:rPr>
          <w:rFonts w:ascii="PT Astra Serif" w:hAnsi="PT Astra Serif"/>
          <w:sz w:val="28"/>
          <w:szCs w:val="28"/>
        </w:rPr>
      </w:pPr>
      <w:r w:rsidRPr="00DF7ED9">
        <w:rPr>
          <w:rFonts w:ascii="PT Astra Serif" w:hAnsi="PT Astra Serif"/>
          <w:sz w:val="28"/>
          <w:szCs w:val="28"/>
        </w:rPr>
        <w:t>6</w:t>
      </w:r>
      <w:r w:rsidR="00E17C6A" w:rsidRPr="00DF7ED9">
        <w:rPr>
          <w:rFonts w:ascii="PT Astra Serif" w:hAnsi="PT Astra Serif"/>
          <w:sz w:val="28"/>
          <w:szCs w:val="28"/>
        </w:rPr>
        <w:t>. Исчерпывающий перечень оснований для отказа в приеме документов, необходимых для предоставления муниципальной услуги</w:t>
      </w:r>
    </w:p>
    <w:p w14:paraId="103FBFF6" w14:textId="77777777" w:rsidR="00E17C6A" w:rsidRPr="00DF7ED9" w:rsidRDefault="00E17C6A" w:rsidP="00674232">
      <w:pPr>
        <w:pStyle w:val="ConsPlusNormal"/>
        <w:ind w:firstLine="851"/>
        <w:jc w:val="both"/>
        <w:rPr>
          <w:rFonts w:ascii="PT Astra Serif" w:hAnsi="PT Astra Serif"/>
          <w:sz w:val="28"/>
          <w:szCs w:val="28"/>
        </w:rPr>
      </w:pPr>
    </w:p>
    <w:p w14:paraId="1C54824E" w14:textId="56AF3141" w:rsidR="00E17C6A" w:rsidRPr="00DF7ED9" w:rsidRDefault="00E17C6A" w:rsidP="00674232">
      <w:pPr>
        <w:pStyle w:val="ConsPlusNormal"/>
        <w:ind w:firstLine="851"/>
        <w:jc w:val="both"/>
        <w:rPr>
          <w:rFonts w:ascii="PT Astra Serif" w:hAnsi="PT Astra Serif"/>
          <w:sz w:val="28"/>
          <w:szCs w:val="28"/>
        </w:rPr>
      </w:pPr>
      <w:r w:rsidRPr="00DF7ED9">
        <w:rPr>
          <w:rFonts w:ascii="PT Astra Serif" w:hAnsi="PT Astra Serif"/>
          <w:sz w:val="28"/>
          <w:szCs w:val="28"/>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14:paraId="1A016D12" w14:textId="77777777" w:rsidR="00E17C6A" w:rsidRPr="00DF7ED9" w:rsidRDefault="00E17C6A" w:rsidP="00674232">
      <w:pPr>
        <w:pStyle w:val="ConsPlusNormal"/>
        <w:ind w:firstLine="851"/>
        <w:jc w:val="both"/>
        <w:rPr>
          <w:rFonts w:ascii="PT Astra Serif" w:hAnsi="PT Astra Serif"/>
          <w:sz w:val="28"/>
          <w:szCs w:val="28"/>
        </w:rPr>
      </w:pPr>
    </w:p>
    <w:p w14:paraId="43C218F1" w14:textId="33A6026F" w:rsidR="00E17C6A" w:rsidRPr="00DF7ED9" w:rsidRDefault="00EC0EE4" w:rsidP="004563FD">
      <w:pPr>
        <w:pStyle w:val="ConsPlusNormal"/>
        <w:ind w:firstLine="851"/>
        <w:jc w:val="center"/>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117BD94" w14:textId="77777777" w:rsidR="00E17C6A" w:rsidRPr="00DF7ED9" w:rsidRDefault="00E17C6A" w:rsidP="00674232">
      <w:pPr>
        <w:pStyle w:val="ConsPlusNormal"/>
        <w:ind w:firstLine="851"/>
        <w:jc w:val="both"/>
        <w:rPr>
          <w:rFonts w:ascii="PT Astra Serif" w:hAnsi="PT Astra Serif"/>
          <w:sz w:val="28"/>
          <w:szCs w:val="28"/>
        </w:rPr>
      </w:pPr>
    </w:p>
    <w:p w14:paraId="59CDC583" w14:textId="6FBADE29" w:rsidR="00E17C6A" w:rsidRPr="00DF7ED9" w:rsidRDefault="00EC0EE4" w:rsidP="00E17C6A">
      <w:pPr>
        <w:pStyle w:val="ConsPlusNormal"/>
        <w:ind w:firstLine="851"/>
        <w:jc w:val="both"/>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.1. Основания для приостановления предоставления муниципальной услуги законодательством Российской Федерации не предусмотрены.</w:t>
      </w:r>
    </w:p>
    <w:p w14:paraId="461F0E01" w14:textId="18415C6F" w:rsidR="00E17C6A" w:rsidRPr="00DF7ED9" w:rsidRDefault="00EC0EE4" w:rsidP="00E17C6A">
      <w:pPr>
        <w:pStyle w:val="ConsPlusNormal"/>
        <w:ind w:firstLine="851"/>
        <w:jc w:val="both"/>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.2.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 быть мотивировано и принято органом, предоставляющим муниципальную услугу, по следующим основаниям:</w:t>
      </w:r>
    </w:p>
    <w:p w14:paraId="306906EB" w14:textId="77777777" w:rsidR="00E17C6A" w:rsidRPr="00DF7ED9" w:rsidRDefault="00E17C6A" w:rsidP="00E17C6A">
      <w:pPr>
        <w:pStyle w:val="ConsPlusNormal"/>
        <w:ind w:firstLine="851"/>
        <w:jc w:val="both"/>
        <w:rPr>
          <w:rFonts w:ascii="PT Astra Serif" w:hAnsi="PT Astra Serif"/>
          <w:sz w:val="28"/>
          <w:szCs w:val="28"/>
        </w:rPr>
      </w:pPr>
      <w:r w:rsidRPr="00DF7ED9">
        <w:rPr>
          <w:rFonts w:ascii="PT Astra Serif" w:hAnsi="PT Astra Serif"/>
          <w:sz w:val="28"/>
          <w:szCs w:val="28"/>
        </w:rPr>
        <w:t>несоответствие документам территориального планирования и градостроительного зонирования;</w:t>
      </w:r>
    </w:p>
    <w:p w14:paraId="483B34F2" w14:textId="7C5E77E2" w:rsidR="00E17C6A" w:rsidRPr="00DF7ED9" w:rsidRDefault="00E17C6A" w:rsidP="00E17C6A">
      <w:pPr>
        <w:pStyle w:val="ConsPlusNormal"/>
        <w:ind w:firstLine="851"/>
        <w:jc w:val="both"/>
        <w:rPr>
          <w:rFonts w:ascii="PT Astra Serif" w:hAnsi="PT Astra Serif"/>
          <w:sz w:val="28"/>
          <w:szCs w:val="28"/>
        </w:rPr>
      </w:pPr>
      <w:r w:rsidRPr="00DF7ED9">
        <w:rPr>
          <w:rFonts w:ascii="PT Astra Serif" w:hAnsi="PT Astra Serif"/>
          <w:sz w:val="28"/>
          <w:szCs w:val="28"/>
        </w:rPr>
        <w:lastRenderedPageBreak/>
        <w:t>несоблюдение нормативов градостроительного проектирования Алтайского края, нормативов градостроительного проектирования на территории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требований, установленных действующим законодательством;</w:t>
      </w:r>
    </w:p>
    <w:p w14:paraId="226AFE02" w14:textId="77777777" w:rsidR="00E17C6A" w:rsidRPr="00DF7ED9" w:rsidRDefault="00E17C6A" w:rsidP="00E17C6A">
      <w:pPr>
        <w:pStyle w:val="ConsPlusNormal"/>
        <w:ind w:firstLine="851"/>
        <w:jc w:val="both"/>
        <w:rPr>
          <w:rFonts w:ascii="PT Astra Serif" w:hAnsi="PT Astra Serif"/>
          <w:sz w:val="28"/>
          <w:szCs w:val="28"/>
        </w:rPr>
      </w:pPr>
      <w:r w:rsidRPr="00DF7ED9">
        <w:rPr>
          <w:rFonts w:ascii="PT Astra Serif" w:hAnsi="PT Astra Serif"/>
          <w:sz w:val="28"/>
          <w:szCs w:val="28"/>
        </w:rPr>
        <w:t>нарушение прав и законных интересов других физических или юридических лиц;</w:t>
      </w:r>
    </w:p>
    <w:p w14:paraId="7D9F613F" w14:textId="77777777" w:rsidR="00E17C6A" w:rsidRPr="00DF7ED9" w:rsidRDefault="00E17C6A" w:rsidP="00E17C6A">
      <w:pPr>
        <w:pStyle w:val="ConsPlusNormal"/>
        <w:ind w:firstLine="851"/>
        <w:jc w:val="both"/>
        <w:rPr>
          <w:rFonts w:ascii="PT Astra Serif" w:hAnsi="PT Astra Serif"/>
          <w:sz w:val="28"/>
          <w:szCs w:val="28"/>
        </w:rPr>
      </w:pPr>
      <w:r w:rsidRPr="00DF7ED9">
        <w:rPr>
          <w:rFonts w:ascii="PT Astra Serif" w:hAnsi="PT Astra Serif"/>
          <w:sz w:val="28"/>
          <w:szCs w:val="28"/>
        </w:rPr>
        <w:t>несоблюдение требований технических регламентов и (или) отсутствие возможности обеспечить соблюдение требований технических регламентов при использовании земельного участка, объекта капитального строительства с отклонением от предельных параметров разрешенного строительства, реконструкции объектов капитального строительства;</w:t>
      </w:r>
    </w:p>
    <w:p w14:paraId="6662BBE0" w14:textId="77777777" w:rsidR="00E17C6A" w:rsidRPr="00DF7ED9" w:rsidRDefault="00E17C6A" w:rsidP="00E17C6A">
      <w:pPr>
        <w:pStyle w:val="ConsPlusNormal"/>
        <w:ind w:firstLine="851"/>
        <w:jc w:val="both"/>
        <w:rPr>
          <w:rFonts w:ascii="PT Astra Serif" w:hAnsi="PT Astra Serif"/>
          <w:sz w:val="28"/>
          <w:szCs w:val="28"/>
        </w:rPr>
      </w:pPr>
      <w:r w:rsidRPr="00DF7ED9">
        <w:rPr>
          <w:rFonts w:ascii="PT Astra Serif" w:hAnsi="PT Astra Serif"/>
          <w:sz w:val="28"/>
          <w:szCs w:val="28"/>
        </w:rPr>
        <w:t>отсутствие у заявителя прав на земельный участок, объект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14:paraId="18DE07C2" w14:textId="7DD96B7C" w:rsidR="000C0BD2" w:rsidRPr="00DF7ED9" w:rsidRDefault="000C0BD2" w:rsidP="000C0BD2">
      <w:pPr>
        <w:pStyle w:val="ConsPlusNormal"/>
        <w:ind w:firstLine="851"/>
        <w:jc w:val="both"/>
        <w:rPr>
          <w:rFonts w:ascii="PT Astra Serif" w:hAnsi="PT Astra Serif"/>
          <w:sz w:val="28"/>
          <w:szCs w:val="28"/>
        </w:rPr>
      </w:pPr>
      <w:r w:rsidRPr="00DF7ED9">
        <w:rPr>
          <w:rFonts w:ascii="PT Astra Serif" w:hAnsi="PT Astra Serif"/>
          <w:sz w:val="28"/>
          <w:szCs w:val="28"/>
        </w:rPr>
        <w:t xml:space="preserve">несоответствие требованиям, определенным пунктом 2.1 </w:t>
      </w:r>
      <w:r w:rsidR="00E01AAA">
        <w:rPr>
          <w:rFonts w:ascii="PT Astra Serif" w:hAnsi="PT Astra Serif"/>
          <w:sz w:val="28"/>
          <w:szCs w:val="28"/>
        </w:rPr>
        <w:t xml:space="preserve">    </w:t>
      </w:r>
      <w:r w:rsidRPr="00DF7ED9">
        <w:rPr>
          <w:rFonts w:ascii="PT Astra Serif" w:hAnsi="PT Astra Serif"/>
          <w:sz w:val="28"/>
          <w:szCs w:val="28"/>
        </w:rPr>
        <w:t xml:space="preserve">подраздела 2 раздела </w:t>
      </w:r>
      <w:r w:rsidRPr="00DF7ED9">
        <w:rPr>
          <w:rFonts w:ascii="PT Astra Serif" w:hAnsi="PT Astra Serif"/>
          <w:sz w:val="28"/>
          <w:szCs w:val="28"/>
          <w:lang w:val="en-US"/>
        </w:rPr>
        <w:t>I</w:t>
      </w:r>
      <w:r w:rsidRPr="00DF7ED9">
        <w:rPr>
          <w:rFonts w:ascii="PT Astra Serif" w:hAnsi="PT Astra Serif"/>
          <w:sz w:val="28"/>
          <w:szCs w:val="28"/>
        </w:rPr>
        <w:t xml:space="preserve"> Регламента, за исключением случаев, установленных пунктом 2.2 подраздела 2 раздела </w:t>
      </w:r>
      <w:r w:rsidRPr="00DF7ED9">
        <w:rPr>
          <w:rFonts w:ascii="PT Astra Serif" w:hAnsi="PT Astra Serif"/>
          <w:sz w:val="28"/>
          <w:szCs w:val="28"/>
          <w:lang w:val="en-US"/>
        </w:rPr>
        <w:t>I</w:t>
      </w:r>
      <w:r w:rsidRPr="00DF7ED9">
        <w:rPr>
          <w:rFonts w:ascii="PT Astra Serif" w:hAnsi="PT Astra Serif"/>
          <w:sz w:val="28"/>
          <w:szCs w:val="28"/>
        </w:rPr>
        <w:t xml:space="preserve"> Регламента;</w:t>
      </w:r>
    </w:p>
    <w:p w14:paraId="51427F14" w14:textId="61350B70" w:rsidR="005E132E" w:rsidRPr="00DF7ED9" w:rsidRDefault="00E17C6A" w:rsidP="005E132E">
      <w:pPr>
        <w:pStyle w:val="ConsPlusNormal"/>
        <w:ind w:firstLine="851"/>
        <w:jc w:val="both"/>
        <w:rPr>
          <w:rFonts w:ascii="PT Astra Serif" w:hAnsi="PT Astra Serif"/>
          <w:color w:val="000000" w:themeColor="text1"/>
          <w:sz w:val="28"/>
          <w:szCs w:val="28"/>
        </w:rPr>
      </w:pPr>
      <w:r w:rsidRPr="00DF7ED9">
        <w:rPr>
          <w:rFonts w:ascii="PT Astra Serif" w:hAnsi="PT Astra Serif"/>
          <w:color w:val="000000" w:themeColor="text1"/>
          <w:sz w:val="28"/>
          <w:szCs w:val="28"/>
        </w:rPr>
        <w:t xml:space="preserve">если такое отклонение </w:t>
      </w:r>
      <w:r w:rsidR="005E132E" w:rsidRPr="00DF7ED9">
        <w:rPr>
          <w:rFonts w:ascii="PT Astra Serif" w:hAnsi="PT Astra Serif"/>
          <w:color w:val="000000" w:themeColor="text1"/>
          <w:sz w:val="28"/>
          <w:szCs w:val="28"/>
        </w:rPr>
        <w:t xml:space="preserve">не соответствует ограничениям использования объектов недвижимости, установленным в границах зон </w:t>
      </w:r>
      <w:r w:rsidR="000006E8">
        <w:rPr>
          <w:rFonts w:ascii="PT Astra Serif" w:hAnsi="PT Astra Serif"/>
          <w:color w:val="000000" w:themeColor="text1"/>
          <w:sz w:val="28"/>
          <w:szCs w:val="28"/>
        </w:rPr>
        <w:t xml:space="preserve">         </w:t>
      </w:r>
      <w:r w:rsidR="005E132E" w:rsidRPr="00DF7ED9">
        <w:rPr>
          <w:rFonts w:ascii="PT Astra Serif" w:hAnsi="PT Astra Serif"/>
          <w:color w:val="000000" w:themeColor="text1"/>
          <w:sz w:val="28"/>
          <w:szCs w:val="28"/>
        </w:rPr>
        <w:t>с особыми условиями использования территорий;</w:t>
      </w:r>
    </w:p>
    <w:p w14:paraId="4C31A966" w14:textId="7F11FA9A" w:rsidR="00E17C6A" w:rsidRPr="00DF7ED9" w:rsidRDefault="00E17C6A" w:rsidP="005E132E">
      <w:pPr>
        <w:pStyle w:val="ConsPlusNormal"/>
        <w:ind w:firstLine="851"/>
        <w:jc w:val="both"/>
        <w:rPr>
          <w:rFonts w:ascii="PT Astra Serif" w:hAnsi="PT Astra Serif"/>
          <w:color w:val="000000" w:themeColor="text1"/>
          <w:sz w:val="28"/>
          <w:szCs w:val="28"/>
        </w:rPr>
      </w:pPr>
      <w:r w:rsidRPr="00DF7ED9">
        <w:rPr>
          <w:rFonts w:ascii="PT Astra Serif" w:hAnsi="PT Astra Serif"/>
          <w:sz w:val="28"/>
          <w:szCs w:val="28"/>
        </w:rPr>
        <w:t xml:space="preserve">наличие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1.1 статьи 40 </w:t>
      </w:r>
      <w:r w:rsidR="006C1402" w:rsidRPr="00DF7ED9">
        <w:rPr>
          <w:rFonts w:ascii="PT Astra Serif" w:hAnsi="PT Astra Serif"/>
          <w:sz w:val="28"/>
          <w:szCs w:val="28"/>
        </w:rPr>
        <w:t>ГрК РФ</w:t>
      </w:r>
      <w:r w:rsidRPr="00DF7ED9">
        <w:rPr>
          <w:rFonts w:ascii="PT Astra Serif" w:hAnsi="PT Astra Serif"/>
          <w:sz w:val="28"/>
          <w:szCs w:val="28"/>
        </w:rPr>
        <w:t>.</w:t>
      </w:r>
    </w:p>
    <w:p w14:paraId="283C8C51" w14:textId="4B04B96E"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 xml:space="preserve">.3. Не допускается предоставление разрешения на отклонение </w:t>
      </w:r>
      <w:r w:rsidR="00DF7ED9">
        <w:rPr>
          <w:rFonts w:ascii="PT Astra Serif" w:hAnsi="PT Astra Serif"/>
          <w:sz w:val="28"/>
          <w:szCs w:val="28"/>
        </w:rPr>
        <w:t xml:space="preserve">          </w:t>
      </w:r>
      <w:r w:rsidR="00E17C6A" w:rsidRPr="00DF7ED9">
        <w:rPr>
          <w:rFonts w:ascii="PT Astra Serif" w:hAnsi="PT Astra Serif"/>
          <w:sz w:val="28"/>
          <w:szCs w:val="28"/>
        </w:rPr>
        <w:t xml:space="preserve">от предельных параметров разрешенного строительства, реконструкции объектов капитального строительства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6C1402" w:rsidRPr="00DF7ED9">
        <w:rPr>
          <w:rFonts w:ascii="PT Astra Serif" w:hAnsi="PT Astra Serif"/>
          <w:sz w:val="28"/>
          <w:szCs w:val="28"/>
        </w:rPr>
        <w:t>ГрК РФ</w:t>
      </w:r>
      <w:r w:rsidR="00E17C6A" w:rsidRPr="00DF7ED9">
        <w:rPr>
          <w:rFonts w:ascii="PT Astra Serif" w:hAnsi="PT Astra Serif"/>
          <w:sz w:val="28"/>
          <w:szCs w:val="28"/>
        </w:rPr>
        <w:t xml:space="preserve">,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6C1402" w:rsidRPr="00DF7ED9">
        <w:rPr>
          <w:rFonts w:ascii="PT Astra Serif" w:hAnsi="PT Astra Serif"/>
          <w:sz w:val="28"/>
          <w:szCs w:val="28"/>
        </w:rPr>
        <w:t xml:space="preserve">ГрК РФ </w:t>
      </w:r>
      <w:r w:rsidR="00E17C6A" w:rsidRPr="00DF7ED9">
        <w:rPr>
          <w:rFonts w:ascii="PT Astra Serif" w:hAnsi="PT Astra Serif"/>
          <w:sz w:val="28"/>
          <w:szCs w:val="28"/>
        </w:rPr>
        <w:t xml:space="preserve">и от которых поступило данное </w:t>
      </w:r>
      <w:r w:rsidR="00E17C6A" w:rsidRPr="00DF7ED9">
        <w:rPr>
          <w:rFonts w:ascii="PT Astra Serif" w:hAnsi="PT Astra Serif"/>
          <w:sz w:val="28"/>
          <w:szCs w:val="28"/>
        </w:rPr>
        <w:lastRenderedPageBreak/>
        <w:t xml:space="preserve">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w:t>
      </w:r>
      <w:r w:rsidR="000006E8">
        <w:rPr>
          <w:rFonts w:ascii="PT Astra Serif" w:hAnsi="PT Astra Serif"/>
          <w:sz w:val="28"/>
          <w:szCs w:val="28"/>
        </w:rPr>
        <w:t xml:space="preserve">         </w:t>
      </w:r>
      <w:r w:rsidR="00E17C6A" w:rsidRPr="00DF7ED9">
        <w:rPr>
          <w:rFonts w:ascii="PT Astra Serif" w:hAnsi="PT Astra Serif"/>
          <w:sz w:val="28"/>
          <w:szCs w:val="28"/>
        </w:rPr>
        <w:t>в соответствие с установленными требованиями.</w:t>
      </w:r>
    </w:p>
    <w:p w14:paraId="35DFC63C" w14:textId="40E6633A"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7.4</w:t>
      </w:r>
      <w:r w:rsidR="00E17C6A" w:rsidRPr="00DF7ED9">
        <w:rPr>
          <w:rFonts w:ascii="PT Astra Serif" w:hAnsi="PT Astra Serif"/>
          <w:sz w:val="28"/>
          <w:szCs w:val="28"/>
        </w:rPr>
        <w:t xml:space="preserve">. Отказ по иным основаниям, не предусмотренным пунктами </w:t>
      </w:r>
      <w:r w:rsidRPr="00DF7ED9">
        <w:rPr>
          <w:rFonts w:ascii="PT Astra Serif" w:hAnsi="PT Astra Serif"/>
          <w:sz w:val="28"/>
          <w:szCs w:val="28"/>
        </w:rPr>
        <w:t>7</w:t>
      </w:r>
      <w:r w:rsidR="00E17C6A" w:rsidRPr="00DF7ED9">
        <w:rPr>
          <w:rFonts w:ascii="PT Astra Serif" w:hAnsi="PT Astra Serif"/>
          <w:sz w:val="28"/>
          <w:szCs w:val="28"/>
        </w:rPr>
        <w:t xml:space="preserve">.2, </w:t>
      </w:r>
      <w:r w:rsidRPr="00DF7ED9">
        <w:rPr>
          <w:rFonts w:ascii="PT Astra Serif" w:hAnsi="PT Astra Serif"/>
          <w:sz w:val="28"/>
          <w:szCs w:val="28"/>
        </w:rPr>
        <w:t>7</w:t>
      </w:r>
      <w:r w:rsidR="00E17C6A" w:rsidRPr="00DF7ED9">
        <w:rPr>
          <w:rFonts w:ascii="PT Astra Serif" w:hAnsi="PT Astra Serif"/>
          <w:sz w:val="28"/>
          <w:szCs w:val="28"/>
        </w:rPr>
        <w:t>.3 настоящего подраздела Регламента, не допускается.</w:t>
      </w:r>
    </w:p>
    <w:p w14:paraId="64C4B839" w14:textId="2898689F"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 xml:space="preserve">.5.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не является препятствием для повторной подачи заявления при условии устранения обстоятельств, по которым заявителю было отказано. Комитет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w:t>
      </w:r>
      <w:r w:rsidR="00DE2C4B" w:rsidRPr="00DF7ED9">
        <w:rPr>
          <w:rFonts w:ascii="PT Astra Serif" w:hAnsi="PT Astra Serif"/>
          <w:sz w:val="28"/>
          <w:szCs w:val="28"/>
        </w:rPr>
        <w:t xml:space="preserve">              </w:t>
      </w:r>
      <w:r w:rsidR="00E17C6A" w:rsidRPr="00DF7ED9">
        <w:rPr>
          <w:rFonts w:ascii="PT Astra Serif" w:hAnsi="PT Astra Serif"/>
          <w:sz w:val="28"/>
          <w:szCs w:val="28"/>
        </w:rPr>
        <w:t xml:space="preserve">в предоставлении муниципальной услуги, за исключением случаев, установленных пунктом 4 части 1 статьи 7 Федерального закона </w:t>
      </w:r>
      <w:r w:rsidR="003E109B" w:rsidRPr="00DF7ED9">
        <w:rPr>
          <w:rFonts w:ascii="PT Astra Serif" w:hAnsi="PT Astra Serif"/>
          <w:sz w:val="28"/>
          <w:szCs w:val="28"/>
        </w:rPr>
        <w:br/>
      </w:r>
      <w:r w:rsidR="00E17C6A" w:rsidRPr="00DF7ED9">
        <w:rPr>
          <w:rFonts w:ascii="PT Astra Serif" w:hAnsi="PT Astra Serif"/>
          <w:sz w:val="28"/>
          <w:szCs w:val="28"/>
        </w:rPr>
        <w:t>от 27.07.2010 №210-ФЗ.</w:t>
      </w:r>
    </w:p>
    <w:p w14:paraId="69DC4709" w14:textId="0F4A8077"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7</w:t>
      </w:r>
      <w:r w:rsidR="00E17C6A" w:rsidRPr="00DF7ED9">
        <w:rPr>
          <w:rFonts w:ascii="PT Astra Serif" w:hAnsi="PT Astra Serif"/>
          <w:sz w:val="28"/>
          <w:szCs w:val="28"/>
        </w:rPr>
        <w:t xml:space="preserve">.6.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обжалован заявителем </w:t>
      </w:r>
      <w:r w:rsidR="000006E8">
        <w:rPr>
          <w:rFonts w:ascii="PT Astra Serif" w:hAnsi="PT Astra Serif"/>
          <w:sz w:val="28"/>
          <w:szCs w:val="28"/>
        </w:rPr>
        <w:t xml:space="preserve">     </w:t>
      </w:r>
      <w:r w:rsidR="00E17C6A" w:rsidRPr="00DF7ED9">
        <w:rPr>
          <w:rFonts w:ascii="PT Astra Serif" w:hAnsi="PT Astra Serif"/>
          <w:sz w:val="28"/>
          <w:szCs w:val="28"/>
        </w:rPr>
        <w:t>в досудебном (внесудебном) и судебном порядке.</w:t>
      </w:r>
    </w:p>
    <w:p w14:paraId="1DBF4E29" w14:textId="77777777" w:rsidR="00E17C6A" w:rsidRPr="00DF7ED9" w:rsidRDefault="00E17C6A" w:rsidP="00674232">
      <w:pPr>
        <w:pStyle w:val="ConsPlusNormal"/>
        <w:ind w:firstLine="851"/>
        <w:jc w:val="both"/>
        <w:rPr>
          <w:rFonts w:ascii="PT Astra Serif" w:hAnsi="PT Astra Serif"/>
          <w:sz w:val="28"/>
          <w:szCs w:val="28"/>
        </w:rPr>
      </w:pPr>
    </w:p>
    <w:p w14:paraId="479BC78B" w14:textId="77EA47C2" w:rsidR="00E17C6A" w:rsidRPr="00DF7ED9" w:rsidRDefault="00430639" w:rsidP="000C0BD2">
      <w:pPr>
        <w:pStyle w:val="ConsPlusNormal"/>
        <w:ind w:firstLine="851"/>
        <w:jc w:val="center"/>
        <w:rPr>
          <w:rFonts w:ascii="PT Astra Serif" w:hAnsi="PT Astra Serif"/>
          <w:sz w:val="28"/>
          <w:szCs w:val="28"/>
        </w:rPr>
      </w:pPr>
      <w:r w:rsidRPr="00DF7ED9">
        <w:rPr>
          <w:rFonts w:ascii="PT Astra Serif" w:hAnsi="PT Astra Serif"/>
          <w:sz w:val="28"/>
          <w:szCs w:val="28"/>
        </w:rPr>
        <w:t>8</w:t>
      </w:r>
      <w:r w:rsidR="00E17C6A" w:rsidRPr="00DF7ED9">
        <w:rPr>
          <w:rFonts w:ascii="PT Astra Serif" w:hAnsi="PT Astra Serif"/>
          <w:sz w:val="28"/>
          <w:szCs w:val="28"/>
        </w:rPr>
        <w:t>. Размер платы, взимаемой с заявителя при предоставлении муниципальной услуги, и способы ее взимания</w:t>
      </w:r>
    </w:p>
    <w:p w14:paraId="0F2A4212" w14:textId="77777777" w:rsidR="00E17C6A" w:rsidRPr="00DF7ED9" w:rsidRDefault="00E17C6A" w:rsidP="000C0BD2">
      <w:pPr>
        <w:pStyle w:val="ConsPlusNormal"/>
        <w:ind w:firstLine="851"/>
        <w:jc w:val="center"/>
        <w:rPr>
          <w:rFonts w:ascii="PT Astra Serif" w:hAnsi="PT Astra Serif"/>
          <w:sz w:val="28"/>
          <w:szCs w:val="28"/>
        </w:rPr>
      </w:pPr>
    </w:p>
    <w:p w14:paraId="63355D04" w14:textId="5F47910D" w:rsidR="00E17C6A" w:rsidRPr="00DF7ED9" w:rsidRDefault="00E17C6A" w:rsidP="00674232">
      <w:pPr>
        <w:pStyle w:val="ConsPlusNormal"/>
        <w:ind w:firstLine="851"/>
        <w:jc w:val="both"/>
        <w:rPr>
          <w:rFonts w:ascii="PT Astra Serif" w:hAnsi="PT Astra Serif"/>
          <w:sz w:val="28"/>
          <w:szCs w:val="28"/>
        </w:rPr>
      </w:pPr>
      <w:r w:rsidRPr="00DF7ED9">
        <w:rPr>
          <w:rFonts w:ascii="PT Astra Serif" w:hAnsi="PT Astra Serif"/>
          <w:sz w:val="28"/>
          <w:szCs w:val="28"/>
        </w:rPr>
        <w:t>Взимание платы за предоставление муниципальной услуги законодательством Российской Федерации не предусмотрено.</w:t>
      </w:r>
    </w:p>
    <w:p w14:paraId="03BBFC76" w14:textId="77777777" w:rsidR="00E17C6A" w:rsidRPr="00DF7ED9" w:rsidRDefault="00E17C6A" w:rsidP="00674232">
      <w:pPr>
        <w:pStyle w:val="ConsPlusNormal"/>
        <w:ind w:firstLine="851"/>
        <w:jc w:val="both"/>
        <w:rPr>
          <w:rFonts w:ascii="PT Astra Serif" w:hAnsi="PT Astra Serif"/>
          <w:sz w:val="28"/>
          <w:szCs w:val="28"/>
        </w:rPr>
      </w:pPr>
    </w:p>
    <w:p w14:paraId="7F30E6BE" w14:textId="77777777" w:rsidR="00FB5191" w:rsidRDefault="00FB5191" w:rsidP="000C0BD2">
      <w:pPr>
        <w:pStyle w:val="ConsPlusNormal"/>
        <w:ind w:firstLine="851"/>
        <w:jc w:val="center"/>
        <w:rPr>
          <w:rFonts w:ascii="PT Astra Serif" w:hAnsi="PT Astra Serif"/>
          <w:sz w:val="28"/>
          <w:szCs w:val="28"/>
        </w:rPr>
      </w:pPr>
      <w:r>
        <w:rPr>
          <w:rFonts w:ascii="PT Astra Serif" w:hAnsi="PT Astra Serif"/>
          <w:sz w:val="28"/>
          <w:szCs w:val="28"/>
        </w:rPr>
        <w:t xml:space="preserve"> </w:t>
      </w:r>
    </w:p>
    <w:p w14:paraId="30552494" w14:textId="77777777" w:rsidR="00FB5191" w:rsidRDefault="00FB5191" w:rsidP="000C0BD2">
      <w:pPr>
        <w:pStyle w:val="ConsPlusNormal"/>
        <w:ind w:firstLine="851"/>
        <w:jc w:val="center"/>
        <w:rPr>
          <w:rFonts w:ascii="PT Astra Serif" w:hAnsi="PT Astra Serif"/>
          <w:sz w:val="28"/>
          <w:szCs w:val="28"/>
        </w:rPr>
      </w:pPr>
    </w:p>
    <w:p w14:paraId="5DD0ED5E" w14:textId="1210FA0B" w:rsidR="00E17C6A" w:rsidRPr="00DF7ED9" w:rsidRDefault="00430639" w:rsidP="000C0BD2">
      <w:pPr>
        <w:pStyle w:val="ConsPlusNormal"/>
        <w:ind w:firstLine="851"/>
        <w:jc w:val="center"/>
        <w:rPr>
          <w:rFonts w:ascii="PT Astra Serif" w:hAnsi="PT Astra Serif"/>
          <w:sz w:val="28"/>
          <w:szCs w:val="28"/>
        </w:rPr>
      </w:pPr>
      <w:r w:rsidRPr="00DF7ED9">
        <w:rPr>
          <w:rFonts w:ascii="PT Astra Serif" w:hAnsi="PT Astra Serif"/>
          <w:sz w:val="28"/>
          <w:szCs w:val="28"/>
        </w:rPr>
        <w:t>9.</w:t>
      </w:r>
      <w:r w:rsidR="00E17C6A" w:rsidRPr="00DF7ED9">
        <w:rPr>
          <w:rFonts w:ascii="PT Astra Serif" w:hAnsi="PT Astra Serif"/>
          <w:sz w:val="28"/>
          <w:szCs w:val="28"/>
        </w:rPr>
        <w:t xml:space="preserve"> Максимальный срок ожидания в очереди при подаче заявления </w:t>
      </w:r>
      <w:r w:rsidR="000006E8">
        <w:rPr>
          <w:rFonts w:ascii="PT Astra Serif" w:hAnsi="PT Astra Serif"/>
          <w:sz w:val="28"/>
          <w:szCs w:val="28"/>
        </w:rPr>
        <w:t xml:space="preserve">   </w:t>
      </w:r>
      <w:r w:rsidR="00E17C6A" w:rsidRPr="00DF7ED9">
        <w:rPr>
          <w:rFonts w:ascii="PT Astra Serif" w:hAnsi="PT Astra Serif"/>
          <w:sz w:val="28"/>
          <w:szCs w:val="28"/>
        </w:rPr>
        <w:t>о предоставлении муниципальной услуги и при получении результата предоставления муниципальной услуги</w:t>
      </w:r>
    </w:p>
    <w:p w14:paraId="5045939D" w14:textId="77777777" w:rsidR="00E17C6A" w:rsidRPr="00DF7ED9" w:rsidRDefault="00E17C6A" w:rsidP="00674232">
      <w:pPr>
        <w:pStyle w:val="ConsPlusNormal"/>
        <w:ind w:firstLine="851"/>
        <w:jc w:val="both"/>
        <w:rPr>
          <w:rFonts w:ascii="PT Astra Serif" w:hAnsi="PT Astra Serif"/>
          <w:sz w:val="28"/>
          <w:szCs w:val="28"/>
        </w:rPr>
      </w:pPr>
    </w:p>
    <w:p w14:paraId="65B23AB5" w14:textId="4D691E87"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9</w:t>
      </w:r>
      <w:r w:rsidR="00E17C6A" w:rsidRPr="00DF7ED9">
        <w:rPr>
          <w:rFonts w:ascii="PT Astra Serif" w:hAnsi="PT Astra Serif"/>
          <w:sz w:val="28"/>
          <w:szCs w:val="28"/>
        </w:rPr>
        <w:t>.1. Срок ожидания заявителя</w:t>
      </w:r>
      <w:r w:rsidRPr="00DF7ED9">
        <w:rPr>
          <w:rFonts w:ascii="PT Astra Serif" w:hAnsi="PT Astra Serif"/>
          <w:sz w:val="28"/>
          <w:szCs w:val="28"/>
        </w:rPr>
        <w:t xml:space="preserve"> в очереди при подаче заявления</w:t>
      </w:r>
      <w:r w:rsidR="00DE2C4B" w:rsidRPr="00DF7ED9">
        <w:rPr>
          <w:rFonts w:ascii="PT Astra Serif" w:hAnsi="PT Astra Serif"/>
          <w:sz w:val="28"/>
          <w:szCs w:val="28"/>
        </w:rPr>
        <w:t xml:space="preserve"> </w:t>
      </w:r>
      <w:r w:rsidR="000006E8">
        <w:rPr>
          <w:rFonts w:ascii="PT Astra Serif" w:hAnsi="PT Astra Serif"/>
          <w:sz w:val="28"/>
          <w:szCs w:val="28"/>
        </w:rPr>
        <w:t xml:space="preserve">              </w:t>
      </w:r>
      <w:r w:rsidR="00E17C6A" w:rsidRPr="00DF7ED9">
        <w:rPr>
          <w:rFonts w:ascii="PT Astra Serif" w:hAnsi="PT Astra Serif"/>
          <w:sz w:val="28"/>
          <w:szCs w:val="28"/>
        </w:rPr>
        <w:t>в комитет</w:t>
      </w:r>
      <w:r w:rsidR="00FB5191">
        <w:rPr>
          <w:rFonts w:ascii="PT Astra Serif" w:hAnsi="PT Astra Serif"/>
          <w:sz w:val="28"/>
          <w:szCs w:val="28"/>
        </w:rPr>
        <w:t>е</w:t>
      </w:r>
      <w:r w:rsidR="00E17C6A" w:rsidRPr="00DF7ED9">
        <w:rPr>
          <w:rFonts w:ascii="PT Astra Serif" w:hAnsi="PT Astra Serif"/>
          <w:sz w:val="28"/>
          <w:szCs w:val="28"/>
        </w:rPr>
        <w:t xml:space="preserve"> или в МФЦ (филиалах МФЦ) не должен превышать 15 минут.</w:t>
      </w:r>
    </w:p>
    <w:p w14:paraId="018310B1" w14:textId="647DB967"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9</w:t>
      </w:r>
      <w:r w:rsidR="00E17C6A" w:rsidRPr="00DF7ED9">
        <w:rPr>
          <w:rFonts w:ascii="PT Astra Serif" w:hAnsi="PT Astra Serif"/>
          <w:sz w:val="28"/>
          <w:szCs w:val="28"/>
        </w:rPr>
        <w:t>.2. Срок ожидания заявителя в очереди при получении результата предоставления муниципальной услуги в комитете или МФЦ (филиалах МФЦ) не должен превышать 15 минут.</w:t>
      </w:r>
    </w:p>
    <w:p w14:paraId="183CCFAB" w14:textId="168E38CB" w:rsidR="00E17C6A" w:rsidRPr="00DF7ED9" w:rsidRDefault="00430639" w:rsidP="00E17C6A">
      <w:pPr>
        <w:pStyle w:val="ConsPlusNormal"/>
        <w:ind w:firstLine="851"/>
        <w:jc w:val="both"/>
        <w:rPr>
          <w:rFonts w:ascii="PT Astra Serif" w:hAnsi="PT Astra Serif"/>
          <w:sz w:val="28"/>
          <w:szCs w:val="28"/>
        </w:rPr>
      </w:pPr>
      <w:r w:rsidRPr="00DF7ED9">
        <w:rPr>
          <w:rFonts w:ascii="PT Astra Serif" w:hAnsi="PT Astra Serif"/>
          <w:sz w:val="28"/>
          <w:szCs w:val="28"/>
        </w:rPr>
        <w:t>9</w:t>
      </w:r>
      <w:r w:rsidR="00E17C6A" w:rsidRPr="00DF7ED9">
        <w:rPr>
          <w:rFonts w:ascii="PT Astra Serif" w:hAnsi="PT Astra Serif"/>
          <w:sz w:val="28"/>
          <w:szCs w:val="28"/>
        </w:rPr>
        <w:t xml:space="preserve">.3. При подаче документов, предусмотренных пунктом </w:t>
      </w:r>
      <w:r w:rsidRPr="00DF7ED9">
        <w:rPr>
          <w:rFonts w:ascii="PT Astra Serif" w:hAnsi="PT Astra Serif"/>
          <w:sz w:val="28"/>
          <w:szCs w:val="28"/>
        </w:rPr>
        <w:t>5</w:t>
      </w:r>
      <w:r w:rsidR="00E17C6A" w:rsidRPr="00DF7ED9">
        <w:rPr>
          <w:rFonts w:ascii="PT Astra Serif" w:hAnsi="PT Astra Serif"/>
          <w:sz w:val="28"/>
          <w:szCs w:val="28"/>
        </w:rPr>
        <w:t xml:space="preserve">.1 подраздела </w:t>
      </w:r>
      <w:r w:rsidRPr="00DF7ED9">
        <w:rPr>
          <w:rFonts w:ascii="PT Astra Serif" w:hAnsi="PT Astra Serif"/>
          <w:sz w:val="28"/>
          <w:szCs w:val="28"/>
        </w:rPr>
        <w:t>5</w:t>
      </w:r>
      <w:r w:rsidR="00E17C6A" w:rsidRPr="00DF7ED9">
        <w:rPr>
          <w:rFonts w:ascii="PT Astra Serif" w:hAnsi="PT Astra Serif"/>
          <w:sz w:val="28"/>
          <w:szCs w:val="28"/>
        </w:rPr>
        <w:t xml:space="preserve"> настоящего раздела Регламента, по почте, электронной </w:t>
      </w:r>
      <w:r w:rsidR="00E17C6A" w:rsidRPr="00DF7ED9">
        <w:rPr>
          <w:rFonts w:ascii="PT Astra Serif" w:hAnsi="PT Astra Serif"/>
          <w:sz w:val="28"/>
          <w:szCs w:val="28"/>
        </w:rPr>
        <w:lastRenderedPageBreak/>
        <w:t>почте, посредством Единого портала государственных и муниципальных услуг (функций) необходимость ожидания в очереди при подаче заявления исключается.</w:t>
      </w:r>
    </w:p>
    <w:p w14:paraId="3E42EA20" w14:textId="77777777" w:rsidR="00E17C6A" w:rsidRPr="00DF7ED9" w:rsidRDefault="00E17C6A" w:rsidP="00674232">
      <w:pPr>
        <w:pStyle w:val="ConsPlusNormal"/>
        <w:ind w:firstLine="851"/>
        <w:jc w:val="both"/>
        <w:rPr>
          <w:rFonts w:ascii="PT Astra Serif" w:hAnsi="PT Astra Serif"/>
          <w:sz w:val="28"/>
          <w:szCs w:val="28"/>
        </w:rPr>
      </w:pPr>
    </w:p>
    <w:p w14:paraId="2E54BECC" w14:textId="5F9D5D62" w:rsidR="00074877" w:rsidRPr="00DF7ED9" w:rsidRDefault="00074877" w:rsidP="004563FD">
      <w:pPr>
        <w:pStyle w:val="ConsPlusNormal"/>
        <w:ind w:firstLine="851"/>
        <w:jc w:val="center"/>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0</w:t>
      </w:r>
      <w:r w:rsidRPr="00DF7ED9">
        <w:rPr>
          <w:rFonts w:ascii="PT Astra Serif" w:hAnsi="PT Astra Serif"/>
          <w:sz w:val="28"/>
          <w:szCs w:val="28"/>
        </w:rPr>
        <w:t>. Срок регистрации заявления о предоставлении муниципальной услуги</w:t>
      </w:r>
    </w:p>
    <w:p w14:paraId="7D248064" w14:textId="77777777" w:rsidR="004563FD" w:rsidRPr="00DF7ED9" w:rsidRDefault="004563FD" w:rsidP="004563FD">
      <w:pPr>
        <w:pStyle w:val="ConsPlusNormal"/>
        <w:ind w:firstLine="851"/>
        <w:jc w:val="center"/>
        <w:rPr>
          <w:rFonts w:ascii="PT Astra Serif" w:hAnsi="PT Astra Serif"/>
          <w:sz w:val="28"/>
          <w:szCs w:val="28"/>
        </w:rPr>
      </w:pPr>
    </w:p>
    <w:p w14:paraId="04285CBF" w14:textId="53C21B77" w:rsidR="00074877" w:rsidRPr="00DF7ED9" w:rsidRDefault="00074877" w:rsidP="00674232">
      <w:pPr>
        <w:pStyle w:val="ConsPlusNormal"/>
        <w:ind w:firstLine="851"/>
        <w:jc w:val="both"/>
        <w:rPr>
          <w:rFonts w:ascii="PT Astra Serif" w:hAnsi="PT Astra Serif"/>
          <w:sz w:val="28"/>
          <w:szCs w:val="28"/>
        </w:rPr>
      </w:pPr>
      <w:r w:rsidRPr="00DF7ED9">
        <w:rPr>
          <w:rFonts w:ascii="PT Astra Serif" w:hAnsi="PT Astra Serif"/>
          <w:sz w:val="28"/>
          <w:szCs w:val="28"/>
        </w:rPr>
        <w:t>Заявление подлежит обязательной регистрации в течение одного рабочего дня с момента поступления заявления в комитет в порядке, определенном разделом III Регламента.</w:t>
      </w:r>
    </w:p>
    <w:p w14:paraId="2FA4DF27" w14:textId="77777777" w:rsidR="00074877" w:rsidRPr="00DF7ED9" w:rsidRDefault="00074877" w:rsidP="00674232">
      <w:pPr>
        <w:pStyle w:val="ConsPlusNormal"/>
        <w:ind w:firstLine="851"/>
        <w:jc w:val="both"/>
        <w:rPr>
          <w:rFonts w:ascii="PT Astra Serif" w:hAnsi="PT Astra Serif"/>
          <w:sz w:val="28"/>
          <w:szCs w:val="28"/>
        </w:rPr>
      </w:pPr>
    </w:p>
    <w:p w14:paraId="63119E87" w14:textId="2FF31079" w:rsidR="00074877" w:rsidRPr="00DF7ED9" w:rsidRDefault="00074877" w:rsidP="004563FD">
      <w:pPr>
        <w:pStyle w:val="ConsPlusNormal"/>
        <w:ind w:firstLine="851"/>
        <w:jc w:val="center"/>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1</w:t>
      </w:r>
      <w:r w:rsidRPr="00DF7ED9">
        <w:rPr>
          <w:rFonts w:ascii="PT Astra Serif" w:hAnsi="PT Astra Serif"/>
          <w:sz w:val="28"/>
          <w:szCs w:val="28"/>
        </w:rPr>
        <w:t>. Требования к помещениям, в которых предоставляются муниципальные услуги</w:t>
      </w:r>
    </w:p>
    <w:p w14:paraId="063F4808" w14:textId="77777777" w:rsidR="00074877" w:rsidRPr="00DF7ED9" w:rsidRDefault="00074877" w:rsidP="00674232">
      <w:pPr>
        <w:pStyle w:val="ConsPlusNormal"/>
        <w:ind w:firstLine="851"/>
        <w:jc w:val="both"/>
        <w:rPr>
          <w:rFonts w:ascii="PT Astra Serif" w:hAnsi="PT Astra Serif"/>
          <w:sz w:val="28"/>
          <w:szCs w:val="28"/>
        </w:rPr>
      </w:pPr>
    </w:p>
    <w:p w14:paraId="09850DCC" w14:textId="12A1B8F9"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1</w:t>
      </w:r>
      <w:r w:rsidRPr="00DF7ED9">
        <w:rPr>
          <w:rFonts w:ascii="PT Astra Serif" w:hAnsi="PT Astra Serif"/>
          <w:sz w:val="28"/>
          <w:szCs w:val="28"/>
        </w:rPr>
        <w:t>.1. Комитет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14:paraId="506EF2BF" w14:textId="43F776A6"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 xml:space="preserve">комфортное расположение заявителя и специалиста, осуществляющего прием </w:t>
      </w:r>
      <w:r w:rsidR="00CC1869">
        <w:rPr>
          <w:rFonts w:ascii="PT Astra Serif" w:hAnsi="PT Astra Serif"/>
          <w:sz w:val="28"/>
          <w:szCs w:val="28"/>
        </w:rPr>
        <w:t>заявлений</w:t>
      </w:r>
      <w:r w:rsidRPr="00DF7ED9">
        <w:rPr>
          <w:rFonts w:ascii="PT Astra Serif" w:hAnsi="PT Astra Serif"/>
          <w:sz w:val="28"/>
          <w:szCs w:val="28"/>
        </w:rPr>
        <w:t xml:space="preserve"> о предоставлении муниципальной услуги и прилагаемых к ним документов;</w:t>
      </w:r>
    </w:p>
    <w:p w14:paraId="4B636699"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возможность и удобство заполнения заявителем заявления о предоставлении муниципальной услуги на бумажном носителе;</w:t>
      </w:r>
    </w:p>
    <w:p w14:paraId="3F63D3EC"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доступ к нормативным правовым актам, регламентирующим полномочия и сферу компетенции комитета;</w:t>
      </w:r>
    </w:p>
    <w:p w14:paraId="73C5E47D"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доступ к нормативным правовым актам, регулирующим предоставление муниципальной услуги;</w:t>
      </w:r>
    </w:p>
    <w:p w14:paraId="47EA82BB" w14:textId="54C4F5F0" w:rsidR="00074877" w:rsidRPr="00DF7ED9" w:rsidRDefault="00074877" w:rsidP="00FB5191">
      <w:pPr>
        <w:pStyle w:val="ConsPlusNormal"/>
        <w:ind w:firstLine="851"/>
        <w:jc w:val="both"/>
        <w:rPr>
          <w:rFonts w:ascii="PT Astra Serif" w:hAnsi="PT Astra Serif"/>
          <w:sz w:val="28"/>
          <w:szCs w:val="28"/>
        </w:rPr>
      </w:pPr>
      <w:r w:rsidRPr="00DF7ED9">
        <w:rPr>
          <w:rFonts w:ascii="PT Astra Serif" w:hAnsi="PT Astra Serif"/>
          <w:sz w:val="28"/>
          <w:szCs w:val="28"/>
        </w:rPr>
        <w:t>наличие информационных стендов, содержащих информацию, связанную с предоставлением муниципальной услуги, и отвечающих требованиям пункта 1</w:t>
      </w:r>
      <w:r w:rsidR="00430639" w:rsidRPr="00DF7ED9">
        <w:rPr>
          <w:rFonts w:ascii="PT Astra Serif" w:hAnsi="PT Astra Serif"/>
          <w:sz w:val="28"/>
          <w:szCs w:val="28"/>
        </w:rPr>
        <w:t>1</w:t>
      </w:r>
      <w:r w:rsidRPr="00DF7ED9">
        <w:rPr>
          <w:rFonts w:ascii="PT Astra Serif" w:hAnsi="PT Astra Serif"/>
          <w:sz w:val="28"/>
          <w:szCs w:val="28"/>
        </w:rPr>
        <w:t>.</w:t>
      </w:r>
      <w:r w:rsidR="000C0BD2" w:rsidRPr="00DF7ED9">
        <w:rPr>
          <w:rFonts w:ascii="PT Astra Serif" w:hAnsi="PT Astra Serif"/>
          <w:sz w:val="28"/>
          <w:szCs w:val="28"/>
        </w:rPr>
        <w:t>3</w:t>
      </w:r>
      <w:r w:rsidRPr="00DF7ED9">
        <w:rPr>
          <w:rFonts w:ascii="PT Astra Serif" w:hAnsi="PT Astra Serif"/>
          <w:sz w:val="28"/>
          <w:szCs w:val="28"/>
        </w:rPr>
        <w:t xml:space="preserve"> настоящего подраздела Регламента.</w:t>
      </w:r>
    </w:p>
    <w:p w14:paraId="0AA60C5D" w14:textId="231BCA50"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1</w:t>
      </w:r>
      <w:r w:rsidRPr="00DF7ED9">
        <w:rPr>
          <w:rFonts w:ascii="PT Astra Serif" w:hAnsi="PT Astra Serif"/>
          <w:sz w:val="28"/>
          <w:szCs w:val="28"/>
        </w:rPr>
        <w:t xml:space="preserve">.2. Комитетом выполняются требования Федерального закона </w:t>
      </w:r>
      <w:r w:rsidR="00FB5191">
        <w:rPr>
          <w:rFonts w:ascii="PT Astra Serif" w:hAnsi="PT Astra Serif"/>
          <w:sz w:val="28"/>
          <w:szCs w:val="28"/>
        </w:rPr>
        <w:t xml:space="preserve">       </w:t>
      </w:r>
      <w:r w:rsidRPr="00DF7ED9">
        <w:rPr>
          <w:rFonts w:ascii="PT Astra Serif" w:hAnsi="PT Astra Serif"/>
          <w:sz w:val="28"/>
          <w:szCs w:val="28"/>
        </w:rPr>
        <w:t xml:space="preserve">от 24.11.1995 №181-ФЗ «О социальной защите инвалидов в Российской Федерации» в части обеспечения беспрепятственного доступа инвалидов </w:t>
      </w:r>
      <w:r w:rsidR="00CA6B9A">
        <w:rPr>
          <w:rFonts w:ascii="PT Astra Serif" w:hAnsi="PT Astra Serif"/>
          <w:sz w:val="28"/>
          <w:szCs w:val="28"/>
        </w:rPr>
        <w:t xml:space="preserve">     </w:t>
      </w:r>
      <w:r w:rsidRPr="00DF7ED9">
        <w:rPr>
          <w:rFonts w:ascii="PT Astra Serif" w:hAnsi="PT Astra Serif"/>
          <w:sz w:val="28"/>
          <w:szCs w:val="28"/>
        </w:rPr>
        <w:t xml:space="preserve">к информации о предоставлении муниципальной услуги, к зданиям и помещениям, в которых предоставляется муниципальная услуга, залу ожидания и </w:t>
      </w:r>
      <w:r w:rsidR="008F40FB" w:rsidRPr="00DF7ED9">
        <w:rPr>
          <w:rFonts w:ascii="PT Astra Serif" w:hAnsi="PT Astra Serif"/>
          <w:sz w:val="28"/>
          <w:szCs w:val="28"/>
        </w:rPr>
        <w:t>местам для заполнения заявлений</w:t>
      </w:r>
      <w:r w:rsidRPr="00DF7ED9">
        <w:rPr>
          <w:rFonts w:ascii="PT Astra Serif" w:hAnsi="PT Astra Serif"/>
          <w:sz w:val="28"/>
          <w:szCs w:val="28"/>
        </w:rPr>
        <w:t xml:space="preserve"> о предоставлении муниципальной услуги.</w:t>
      </w:r>
    </w:p>
    <w:p w14:paraId="1F3509C1" w14:textId="7C2D1588"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 xml:space="preserve">На территории, прилегающей к зданию, в котором предоставляется муниципальная услуга, должны быть оборудованы парковочные места, </w:t>
      </w:r>
      <w:r w:rsidR="00CA6B9A">
        <w:rPr>
          <w:rFonts w:ascii="PT Astra Serif" w:hAnsi="PT Astra Serif"/>
          <w:sz w:val="28"/>
          <w:szCs w:val="28"/>
        </w:rPr>
        <w:t xml:space="preserve">          </w:t>
      </w:r>
      <w:r w:rsidRPr="00DF7ED9">
        <w:rPr>
          <w:rFonts w:ascii="PT Astra Serif" w:hAnsi="PT Astra Serif"/>
          <w:sz w:val="28"/>
          <w:szCs w:val="28"/>
        </w:rPr>
        <w:t xml:space="preserve">в том числе не менее 10 процентов мест (но не менее одного места) для бесплатной парковки транспортных средств, управляемых инвалидами I, </w:t>
      </w:r>
      <w:r w:rsidR="00FB5191">
        <w:rPr>
          <w:rFonts w:ascii="PT Astra Serif" w:hAnsi="PT Astra Serif"/>
          <w:sz w:val="28"/>
          <w:szCs w:val="28"/>
        </w:rPr>
        <w:t xml:space="preserve">     </w:t>
      </w:r>
      <w:r w:rsidRPr="00DF7ED9">
        <w:rPr>
          <w:rFonts w:ascii="PT Astra Serif" w:hAnsi="PT Astra Serif"/>
          <w:sz w:val="28"/>
          <w:szCs w:val="28"/>
        </w:rPr>
        <w:t xml:space="preserve">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w:t>
      </w:r>
      <w:r w:rsidRPr="00DF7ED9">
        <w:rPr>
          <w:rFonts w:ascii="PT Astra Serif" w:hAnsi="PT Astra Serif"/>
          <w:sz w:val="28"/>
          <w:szCs w:val="28"/>
        </w:rPr>
        <w:lastRenderedPageBreak/>
        <w:t>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50C3ECE8"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Вход в здания и помещения, в которых предоставляется муниципальная услуга, в зал ожидания и места для заполнения заявления                   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p>
    <w:p w14:paraId="0764582D"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Специалисты комитета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14:paraId="2F976C4C"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14:paraId="5F22710E"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
    <w:p w14:paraId="475810EF"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Комитетом обеспечиваются:</w:t>
      </w:r>
    </w:p>
    <w:p w14:paraId="188E7B6A"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14:paraId="2D215C23" w14:textId="289C0E55"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 xml:space="preserve">допуск в здания и помещения, в которых предоставляется муниципальная услуга, в зал ожидания и к местам для заполнения </w:t>
      </w:r>
      <w:r w:rsidR="00CC1869">
        <w:rPr>
          <w:rFonts w:ascii="PT Astra Serif" w:hAnsi="PT Astra Serif"/>
          <w:sz w:val="28"/>
          <w:szCs w:val="28"/>
        </w:rPr>
        <w:t>заявлений</w:t>
      </w:r>
      <w:r w:rsidRPr="00DF7ED9">
        <w:rPr>
          <w:rFonts w:ascii="PT Astra Serif" w:hAnsi="PT Astra Serif"/>
          <w:sz w:val="28"/>
          <w:szCs w:val="28"/>
        </w:rPr>
        <w:t xml:space="preserve"> о предоставлении муниципальной услуги (заявлений) сурдопереводчика, тифлосурдопереводчика;</w:t>
      </w:r>
    </w:p>
    <w:p w14:paraId="73D88141" w14:textId="30F966CB"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№386н                  «Об утверждении </w:t>
      </w:r>
      <w:r w:rsidRPr="00DF7ED9">
        <w:rPr>
          <w:rFonts w:ascii="PT Astra Serif" w:hAnsi="PT Astra Serif"/>
          <w:sz w:val="28"/>
          <w:szCs w:val="28"/>
        </w:rPr>
        <w:lastRenderedPageBreak/>
        <w:t>формы документа, подтверждающего специальное обучение</w:t>
      </w:r>
      <w:r w:rsidR="008F40FB" w:rsidRPr="00DF7ED9">
        <w:rPr>
          <w:rFonts w:ascii="PT Astra Serif" w:hAnsi="PT Astra Serif"/>
          <w:sz w:val="28"/>
          <w:szCs w:val="28"/>
        </w:rPr>
        <w:t xml:space="preserve"> </w:t>
      </w:r>
      <w:r w:rsidRPr="00DF7ED9">
        <w:rPr>
          <w:rFonts w:ascii="PT Astra Serif" w:hAnsi="PT Astra Serif"/>
          <w:sz w:val="28"/>
          <w:szCs w:val="28"/>
        </w:rPr>
        <w:t>собаки-проводника, и порядка его выдачи».</w:t>
      </w:r>
    </w:p>
    <w:p w14:paraId="53E392F2" w14:textId="551CB654" w:rsidR="00074877" w:rsidRPr="00DF7ED9" w:rsidRDefault="00430639" w:rsidP="00074877">
      <w:pPr>
        <w:pStyle w:val="ConsPlusNormal"/>
        <w:ind w:firstLine="851"/>
        <w:jc w:val="both"/>
        <w:rPr>
          <w:rFonts w:ascii="PT Astra Serif" w:hAnsi="PT Astra Serif"/>
          <w:sz w:val="28"/>
          <w:szCs w:val="28"/>
        </w:rPr>
      </w:pPr>
      <w:r w:rsidRPr="00DF7ED9">
        <w:rPr>
          <w:rFonts w:ascii="PT Astra Serif" w:hAnsi="PT Astra Serif"/>
          <w:sz w:val="28"/>
          <w:szCs w:val="28"/>
        </w:rPr>
        <w:t>11.</w:t>
      </w:r>
      <w:r w:rsidR="00074877" w:rsidRPr="00DF7ED9">
        <w:rPr>
          <w:rFonts w:ascii="PT Astra Serif" w:hAnsi="PT Astra Serif"/>
          <w:sz w:val="28"/>
          <w:szCs w:val="28"/>
        </w:rPr>
        <w:t xml:space="preserve">3. Информационные стенды должны размещаться на видном </w:t>
      </w:r>
      <w:r w:rsidR="00CA6B9A">
        <w:rPr>
          <w:rFonts w:ascii="PT Astra Serif" w:hAnsi="PT Astra Serif"/>
          <w:sz w:val="28"/>
          <w:szCs w:val="28"/>
        </w:rPr>
        <w:t xml:space="preserve">            </w:t>
      </w:r>
      <w:r w:rsidR="00074877" w:rsidRPr="00DF7ED9">
        <w:rPr>
          <w:rFonts w:ascii="PT Astra Serif" w:hAnsi="PT Astra Serif"/>
          <w:sz w:val="28"/>
          <w:szCs w:val="28"/>
        </w:rPr>
        <w:t>и доступном для граждан месте.</w:t>
      </w:r>
    </w:p>
    <w:p w14:paraId="5C894353"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14:paraId="18E8B932"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текст Регламента;</w:t>
      </w:r>
    </w:p>
    <w:p w14:paraId="3315782D"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комитета;</w:t>
      </w:r>
    </w:p>
    <w:p w14:paraId="59B014FD"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форма заявления и образец его заполнения;</w:t>
      </w:r>
    </w:p>
    <w:p w14:paraId="78D3E51B" w14:textId="4ED9E68E" w:rsidR="00324421" w:rsidRPr="00DF7ED9" w:rsidRDefault="00324421" w:rsidP="00074877">
      <w:pPr>
        <w:pStyle w:val="ConsPlusNormal"/>
        <w:ind w:firstLine="851"/>
        <w:jc w:val="both"/>
        <w:rPr>
          <w:rFonts w:ascii="PT Astra Serif" w:hAnsi="PT Astra Serif"/>
          <w:sz w:val="28"/>
          <w:szCs w:val="28"/>
        </w:rPr>
      </w:pPr>
      <w:r w:rsidRPr="00DF7ED9">
        <w:rPr>
          <w:rFonts w:ascii="PT Astra Serif" w:hAnsi="PT Astra Serif"/>
          <w:sz w:val="28"/>
          <w:szCs w:val="28"/>
        </w:rPr>
        <w:t>форма согласия на обработку персональных данных;</w:t>
      </w:r>
    </w:p>
    <w:p w14:paraId="44BB20D0" w14:textId="5322020E"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перечень документов, необходимых для предоставления муниципальной услуги.</w:t>
      </w:r>
    </w:p>
    <w:p w14:paraId="78C1D7EF" w14:textId="77777777" w:rsidR="00430639" w:rsidRPr="00DF7ED9" w:rsidRDefault="00430639" w:rsidP="00074877">
      <w:pPr>
        <w:pStyle w:val="ConsPlusNormal"/>
        <w:ind w:firstLine="851"/>
        <w:jc w:val="both"/>
        <w:rPr>
          <w:rFonts w:ascii="PT Astra Serif" w:hAnsi="PT Astra Serif"/>
          <w:sz w:val="28"/>
          <w:szCs w:val="28"/>
        </w:rPr>
      </w:pPr>
    </w:p>
    <w:p w14:paraId="20AEF561" w14:textId="0C1F03F0"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2</w:t>
      </w:r>
      <w:r w:rsidRPr="00DF7ED9">
        <w:rPr>
          <w:rFonts w:ascii="PT Astra Serif" w:hAnsi="PT Astra Serif"/>
          <w:sz w:val="28"/>
          <w:szCs w:val="28"/>
        </w:rPr>
        <w:t>. Показатели доступности и качества муниципальной услуги</w:t>
      </w:r>
    </w:p>
    <w:p w14:paraId="28E40568" w14:textId="77777777" w:rsidR="00074877" w:rsidRPr="00DF7ED9" w:rsidRDefault="00074877" w:rsidP="00074877">
      <w:pPr>
        <w:pStyle w:val="ConsPlusNormal"/>
        <w:ind w:firstLine="851"/>
        <w:jc w:val="both"/>
        <w:rPr>
          <w:rFonts w:ascii="PT Astra Serif" w:hAnsi="PT Astra Serif"/>
          <w:sz w:val="28"/>
          <w:szCs w:val="28"/>
        </w:rPr>
      </w:pPr>
    </w:p>
    <w:p w14:paraId="73FC3B86" w14:textId="5A3ED856"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2</w:t>
      </w:r>
      <w:r w:rsidRPr="00DF7ED9">
        <w:rPr>
          <w:rFonts w:ascii="PT Astra Serif" w:hAnsi="PT Astra Serif"/>
          <w:sz w:val="28"/>
          <w:szCs w:val="28"/>
        </w:rPr>
        <w:t>.1. Показателями доступности и качества муниципальной услуги являются:</w:t>
      </w:r>
    </w:p>
    <w:p w14:paraId="2E8485E8"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своевременность (соблюдение установленного срока предоставления муниципальной услуги);</w:t>
      </w:r>
    </w:p>
    <w:p w14:paraId="2D11E36F"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14:paraId="224EDE1C"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14:paraId="46ABA845"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14:paraId="42633F93" w14:textId="77777777" w:rsidR="00074877" w:rsidRPr="00DF7ED9" w:rsidRDefault="00074877" w:rsidP="00074877">
      <w:pPr>
        <w:pStyle w:val="ConsPlusNormal"/>
        <w:ind w:firstLine="851"/>
        <w:jc w:val="both"/>
        <w:rPr>
          <w:rFonts w:ascii="PT Astra Serif" w:hAnsi="PT Astra Serif"/>
          <w:sz w:val="28"/>
          <w:szCs w:val="28"/>
        </w:rPr>
      </w:pPr>
      <w:r w:rsidRPr="00DF7ED9">
        <w:rPr>
          <w:rFonts w:ascii="PT Astra Serif" w:hAnsi="PT Astra Serif"/>
          <w:sz w:val="28"/>
          <w:szCs w:val="28"/>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14:paraId="73084E1F" w14:textId="4A3604C8" w:rsidR="00074877" w:rsidRPr="00DF7ED9" w:rsidRDefault="00074877" w:rsidP="00FB5191">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2</w:t>
      </w:r>
      <w:r w:rsidRPr="00DF7ED9">
        <w:rPr>
          <w:rFonts w:ascii="PT Astra Serif" w:hAnsi="PT Astra Serif"/>
          <w:sz w:val="28"/>
          <w:szCs w:val="28"/>
        </w:rPr>
        <w:t xml:space="preserve">.2. Оценка соблюдения показателей </w:t>
      </w:r>
      <w:r w:rsidR="00CC1869">
        <w:rPr>
          <w:rFonts w:ascii="PT Astra Serif" w:hAnsi="PT Astra Serif"/>
          <w:sz w:val="28"/>
          <w:szCs w:val="28"/>
        </w:rPr>
        <w:t xml:space="preserve">качества и </w:t>
      </w:r>
      <w:r w:rsidRPr="00DF7ED9">
        <w:rPr>
          <w:rFonts w:ascii="PT Astra Serif" w:hAnsi="PT Astra Serif"/>
          <w:sz w:val="28"/>
          <w:szCs w:val="28"/>
        </w:rPr>
        <w:t>доступности муниципальной услуги осуществляется в соответствии с целевыми значениями показателей доступности и качества муниципальной услуги:</w:t>
      </w:r>
    </w:p>
    <w:tbl>
      <w:tblPr>
        <w:tblStyle w:val="af7"/>
        <w:tblW w:w="0" w:type="auto"/>
        <w:tblLook w:val="04A0" w:firstRow="1" w:lastRow="0" w:firstColumn="1" w:lastColumn="0" w:noHBand="0" w:noVBand="1"/>
      </w:tblPr>
      <w:tblGrid>
        <w:gridCol w:w="4530"/>
        <w:gridCol w:w="4530"/>
      </w:tblGrid>
      <w:tr w:rsidR="00074877" w:rsidRPr="00DF7ED9" w14:paraId="0C8F62E7" w14:textId="77777777" w:rsidTr="00074877">
        <w:tc>
          <w:tcPr>
            <w:tcW w:w="4530" w:type="dxa"/>
          </w:tcPr>
          <w:p w14:paraId="6BA9C910" w14:textId="72CB47CB" w:rsidR="00074877" w:rsidRPr="00DF7ED9" w:rsidRDefault="00074877" w:rsidP="00074877">
            <w:pPr>
              <w:pStyle w:val="ConsPlusNormal"/>
              <w:jc w:val="both"/>
              <w:rPr>
                <w:rFonts w:ascii="PT Astra Serif" w:hAnsi="PT Astra Serif"/>
                <w:sz w:val="28"/>
                <w:szCs w:val="28"/>
              </w:rPr>
            </w:pPr>
            <w:r w:rsidRPr="00DF7ED9">
              <w:rPr>
                <w:rFonts w:ascii="PT Astra Serif" w:hAnsi="PT Astra Serif"/>
                <w:sz w:val="28"/>
                <w:szCs w:val="28"/>
              </w:rPr>
              <w:t>Показатели качества и доступности муниципальной услуги</w:t>
            </w:r>
          </w:p>
        </w:tc>
        <w:tc>
          <w:tcPr>
            <w:tcW w:w="4530" w:type="dxa"/>
          </w:tcPr>
          <w:p w14:paraId="6B934A1E" w14:textId="0683BE50" w:rsidR="00074877" w:rsidRPr="00DF7ED9" w:rsidRDefault="00074877" w:rsidP="00074877">
            <w:pPr>
              <w:pStyle w:val="ConsPlusNormal"/>
              <w:jc w:val="both"/>
              <w:rPr>
                <w:rFonts w:ascii="PT Astra Serif" w:hAnsi="PT Astra Serif"/>
                <w:sz w:val="28"/>
                <w:szCs w:val="28"/>
              </w:rPr>
            </w:pPr>
            <w:r w:rsidRPr="00DF7ED9">
              <w:rPr>
                <w:rFonts w:ascii="PT Astra Serif" w:hAnsi="PT Astra Serif"/>
                <w:sz w:val="28"/>
                <w:szCs w:val="28"/>
              </w:rPr>
              <w:t>Целевое значение показателя</w:t>
            </w:r>
          </w:p>
        </w:tc>
      </w:tr>
      <w:tr w:rsidR="00FB5191" w:rsidRPr="00DF7ED9" w14:paraId="67128B6C" w14:textId="77777777" w:rsidTr="00074877">
        <w:tc>
          <w:tcPr>
            <w:tcW w:w="4530" w:type="dxa"/>
          </w:tcPr>
          <w:p w14:paraId="3D3AB026" w14:textId="4D7BACA3" w:rsidR="00FB5191" w:rsidRPr="00DF7ED9" w:rsidRDefault="00FB5191" w:rsidP="00FB5191">
            <w:pPr>
              <w:pStyle w:val="ConsPlusNormal"/>
              <w:jc w:val="center"/>
              <w:rPr>
                <w:rFonts w:ascii="PT Astra Serif" w:hAnsi="PT Astra Serif"/>
                <w:sz w:val="28"/>
                <w:szCs w:val="28"/>
              </w:rPr>
            </w:pPr>
            <w:r>
              <w:rPr>
                <w:rFonts w:ascii="PT Astra Serif" w:hAnsi="PT Astra Serif"/>
                <w:sz w:val="28"/>
                <w:szCs w:val="28"/>
              </w:rPr>
              <w:t>1</w:t>
            </w:r>
          </w:p>
        </w:tc>
        <w:tc>
          <w:tcPr>
            <w:tcW w:w="4530" w:type="dxa"/>
          </w:tcPr>
          <w:p w14:paraId="0F8471E8" w14:textId="1C9AD377" w:rsidR="00FB5191" w:rsidRPr="00DF7ED9" w:rsidRDefault="00FB5191" w:rsidP="00FB5191">
            <w:pPr>
              <w:pStyle w:val="ConsPlusNormal"/>
              <w:jc w:val="center"/>
              <w:rPr>
                <w:rFonts w:ascii="PT Astra Serif" w:hAnsi="PT Astra Serif"/>
                <w:sz w:val="28"/>
                <w:szCs w:val="28"/>
              </w:rPr>
            </w:pPr>
            <w:r>
              <w:rPr>
                <w:rFonts w:ascii="PT Astra Serif" w:hAnsi="PT Astra Serif"/>
                <w:sz w:val="28"/>
                <w:szCs w:val="28"/>
              </w:rPr>
              <w:t>2</w:t>
            </w:r>
          </w:p>
        </w:tc>
      </w:tr>
      <w:tr w:rsidR="0093704F" w:rsidRPr="00DF7ED9" w14:paraId="16B26005" w14:textId="77777777" w:rsidTr="00127CCB">
        <w:tc>
          <w:tcPr>
            <w:tcW w:w="9060" w:type="dxa"/>
            <w:gridSpan w:val="2"/>
          </w:tcPr>
          <w:p w14:paraId="581AC989" w14:textId="67EEE975"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1. Своевременность</w:t>
            </w:r>
          </w:p>
        </w:tc>
      </w:tr>
      <w:tr w:rsidR="0093704F" w:rsidRPr="00DF7ED9" w14:paraId="749D8C0F" w14:textId="77777777" w:rsidTr="00074877">
        <w:tc>
          <w:tcPr>
            <w:tcW w:w="4530" w:type="dxa"/>
          </w:tcPr>
          <w:p w14:paraId="2C3A832B" w14:textId="6D5546E9"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lastRenderedPageBreak/>
              <w:t>1.1. % (доля) случаев предоставления муниципальной услуги с соблюдением установленного срока предоставления муниципальной услуги</w:t>
            </w:r>
          </w:p>
        </w:tc>
        <w:tc>
          <w:tcPr>
            <w:tcW w:w="4530" w:type="dxa"/>
          </w:tcPr>
          <w:p w14:paraId="5BC6CC6E" w14:textId="27B2D113"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7C51AB37" w14:textId="77777777" w:rsidTr="00127CCB">
        <w:tc>
          <w:tcPr>
            <w:tcW w:w="9060" w:type="dxa"/>
            <w:gridSpan w:val="2"/>
          </w:tcPr>
          <w:p w14:paraId="33E53C93" w14:textId="4E388763"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2. Качество</w:t>
            </w:r>
          </w:p>
        </w:tc>
      </w:tr>
      <w:tr w:rsidR="0093704F" w:rsidRPr="00DF7ED9" w14:paraId="7BDAE807" w14:textId="77777777" w:rsidTr="00074877">
        <w:tc>
          <w:tcPr>
            <w:tcW w:w="4530" w:type="dxa"/>
          </w:tcPr>
          <w:p w14:paraId="46534879" w14:textId="000365F0"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2.1. % (доля) заявителей, удовлетворенных качеством предоставления муниципальной услуги</w:t>
            </w:r>
          </w:p>
        </w:tc>
        <w:tc>
          <w:tcPr>
            <w:tcW w:w="4530" w:type="dxa"/>
          </w:tcPr>
          <w:p w14:paraId="04102EAA" w14:textId="0E3DDC03"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01F7CA4B" w14:textId="77777777" w:rsidTr="00074877">
        <w:tc>
          <w:tcPr>
            <w:tcW w:w="4530" w:type="dxa"/>
          </w:tcPr>
          <w:p w14:paraId="335EE6D0" w14:textId="77BAA2F8"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2.2. % (доля) правильно оформленных документов в ходе предоставления муниципальной услуги</w:t>
            </w:r>
          </w:p>
        </w:tc>
        <w:tc>
          <w:tcPr>
            <w:tcW w:w="4530" w:type="dxa"/>
          </w:tcPr>
          <w:p w14:paraId="5AC99220" w14:textId="6F6E29B2"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5B5FF3F6" w14:textId="77777777" w:rsidTr="00127CCB">
        <w:tc>
          <w:tcPr>
            <w:tcW w:w="9060" w:type="dxa"/>
            <w:gridSpan w:val="2"/>
          </w:tcPr>
          <w:p w14:paraId="1D9AEC17" w14:textId="2CCCDF0F"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3. Доступность</w:t>
            </w:r>
          </w:p>
        </w:tc>
      </w:tr>
      <w:tr w:rsidR="0093704F" w:rsidRPr="00DF7ED9" w14:paraId="6369B28E" w14:textId="77777777" w:rsidTr="00074877">
        <w:tc>
          <w:tcPr>
            <w:tcW w:w="4530" w:type="dxa"/>
          </w:tcPr>
          <w:p w14:paraId="442DDDD4" w14:textId="7DE28244"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4530" w:type="dxa"/>
          </w:tcPr>
          <w:p w14:paraId="2EA3F7E4" w14:textId="45E23CAB"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67D1DB5A" w14:textId="77777777" w:rsidTr="00074877">
        <w:tc>
          <w:tcPr>
            <w:tcW w:w="4530" w:type="dxa"/>
          </w:tcPr>
          <w:p w14:paraId="45CA2A77" w14:textId="7A43E72D"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3.2. % (доля) заявителей, считающих, что представленная информация по вопросам предоставления муниципальной услуги в информационно-телекоммуникационной сети «Интернет» (далее – сеть Интернет</w:t>
            </w:r>
            <w:r w:rsidR="00CC1869">
              <w:rPr>
                <w:rFonts w:ascii="PT Astra Serif" w:hAnsi="PT Astra Serif"/>
                <w:sz w:val="28"/>
                <w:szCs w:val="28"/>
              </w:rPr>
              <w:t>)</w:t>
            </w:r>
            <w:r w:rsidR="00CC1869">
              <w:t xml:space="preserve"> </w:t>
            </w:r>
            <w:r w:rsidR="00CC1869" w:rsidRPr="00CC1869">
              <w:rPr>
                <w:rFonts w:ascii="PT Astra Serif" w:hAnsi="PT Astra Serif"/>
                <w:sz w:val="28"/>
                <w:szCs w:val="28"/>
              </w:rPr>
              <w:t>доступна и понятна</w:t>
            </w:r>
            <w:r w:rsidR="00CC1869">
              <w:rPr>
                <w:rFonts w:ascii="PT Astra Serif" w:hAnsi="PT Astra Serif"/>
                <w:sz w:val="28"/>
                <w:szCs w:val="28"/>
              </w:rPr>
              <w:t xml:space="preserve"> </w:t>
            </w:r>
          </w:p>
        </w:tc>
        <w:tc>
          <w:tcPr>
            <w:tcW w:w="4530" w:type="dxa"/>
          </w:tcPr>
          <w:p w14:paraId="77CBFDBB" w14:textId="578BD17A"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70A26C0E" w14:textId="77777777" w:rsidTr="00127CCB">
        <w:tc>
          <w:tcPr>
            <w:tcW w:w="9060" w:type="dxa"/>
            <w:gridSpan w:val="2"/>
          </w:tcPr>
          <w:p w14:paraId="70C92BCE" w14:textId="6E78EABF"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4. Процесс обжалования</w:t>
            </w:r>
          </w:p>
        </w:tc>
      </w:tr>
      <w:tr w:rsidR="0093704F" w:rsidRPr="00DF7ED9" w14:paraId="57346A4A" w14:textId="77777777" w:rsidTr="00074877">
        <w:tc>
          <w:tcPr>
            <w:tcW w:w="4530" w:type="dxa"/>
          </w:tcPr>
          <w:p w14:paraId="2CCD9AE5" w14:textId="09A19B5D"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4.1. % (доля) обоснованных жалоб в сравнении с общим количеством заявителей, обратившихся с заявлениями о предоставлении муниципальной услуги</w:t>
            </w:r>
          </w:p>
        </w:tc>
        <w:tc>
          <w:tcPr>
            <w:tcW w:w="4530" w:type="dxa"/>
          </w:tcPr>
          <w:p w14:paraId="66BC0C65" w14:textId="3F4B8DA7"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0,02 - 0%</w:t>
            </w:r>
          </w:p>
        </w:tc>
      </w:tr>
      <w:tr w:rsidR="0093704F" w:rsidRPr="00DF7ED9" w14:paraId="2F46D889" w14:textId="77777777" w:rsidTr="00074877">
        <w:tc>
          <w:tcPr>
            <w:tcW w:w="4530" w:type="dxa"/>
          </w:tcPr>
          <w:p w14:paraId="63617467" w14:textId="186CEAAB" w:rsidR="0093704F" w:rsidRPr="00DF7ED9" w:rsidRDefault="0093704F" w:rsidP="00A67957">
            <w:pPr>
              <w:pStyle w:val="ConsPlusNormal"/>
              <w:jc w:val="both"/>
              <w:rPr>
                <w:rFonts w:ascii="PT Astra Serif" w:hAnsi="PT Astra Serif"/>
                <w:sz w:val="28"/>
                <w:szCs w:val="28"/>
              </w:rPr>
            </w:pPr>
            <w:r w:rsidRPr="00DF7ED9">
              <w:rPr>
                <w:rFonts w:ascii="PT Astra Serif" w:hAnsi="PT Astra Serif"/>
                <w:sz w:val="28"/>
                <w:szCs w:val="28"/>
              </w:rPr>
              <w:t xml:space="preserve">4.2. % (доля) обоснованных жалоб, </w:t>
            </w:r>
          </w:p>
        </w:tc>
        <w:tc>
          <w:tcPr>
            <w:tcW w:w="4530" w:type="dxa"/>
          </w:tcPr>
          <w:p w14:paraId="2CBB7A12" w14:textId="2FECA5E0"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A67957" w:rsidRPr="00DF7ED9" w14:paraId="7BC64F96" w14:textId="77777777" w:rsidTr="00074877">
        <w:tc>
          <w:tcPr>
            <w:tcW w:w="4530" w:type="dxa"/>
          </w:tcPr>
          <w:p w14:paraId="2DF7540D" w14:textId="01E83797" w:rsidR="00A67957" w:rsidRPr="00DF7ED9" w:rsidRDefault="00A67957" w:rsidP="00A67957">
            <w:pPr>
              <w:pStyle w:val="ConsPlusNormal"/>
              <w:jc w:val="center"/>
              <w:rPr>
                <w:rFonts w:ascii="PT Astra Serif" w:hAnsi="PT Astra Serif"/>
                <w:sz w:val="28"/>
                <w:szCs w:val="28"/>
              </w:rPr>
            </w:pPr>
            <w:r>
              <w:rPr>
                <w:rFonts w:ascii="PT Astra Serif" w:hAnsi="PT Astra Serif"/>
                <w:sz w:val="28"/>
                <w:szCs w:val="28"/>
              </w:rPr>
              <w:t>1</w:t>
            </w:r>
          </w:p>
        </w:tc>
        <w:tc>
          <w:tcPr>
            <w:tcW w:w="4530" w:type="dxa"/>
          </w:tcPr>
          <w:p w14:paraId="046041BB" w14:textId="44A94657" w:rsidR="00A67957" w:rsidRPr="00DF7ED9" w:rsidRDefault="00A67957" w:rsidP="00A67957">
            <w:pPr>
              <w:pStyle w:val="ConsPlusNormal"/>
              <w:jc w:val="center"/>
              <w:rPr>
                <w:rFonts w:ascii="PT Astra Serif" w:hAnsi="PT Astra Serif"/>
                <w:sz w:val="28"/>
                <w:szCs w:val="28"/>
              </w:rPr>
            </w:pPr>
            <w:r>
              <w:rPr>
                <w:rFonts w:ascii="PT Astra Serif" w:hAnsi="PT Astra Serif"/>
                <w:sz w:val="28"/>
                <w:szCs w:val="28"/>
              </w:rPr>
              <w:t>2</w:t>
            </w:r>
          </w:p>
        </w:tc>
      </w:tr>
      <w:tr w:rsidR="00A67957" w:rsidRPr="00DF7ED9" w14:paraId="506ED9EE" w14:textId="77777777" w:rsidTr="00074877">
        <w:tc>
          <w:tcPr>
            <w:tcW w:w="4530" w:type="dxa"/>
          </w:tcPr>
          <w:p w14:paraId="4A70F9C1" w14:textId="2573573F" w:rsidR="00A67957" w:rsidRPr="00DF7ED9" w:rsidRDefault="00A67957" w:rsidP="00074877">
            <w:pPr>
              <w:pStyle w:val="ConsPlusNormal"/>
              <w:jc w:val="both"/>
              <w:rPr>
                <w:rFonts w:ascii="PT Astra Serif" w:hAnsi="PT Astra Serif"/>
                <w:sz w:val="28"/>
                <w:szCs w:val="28"/>
              </w:rPr>
            </w:pPr>
            <w:r w:rsidRPr="00DF7ED9">
              <w:rPr>
                <w:rFonts w:ascii="PT Astra Serif" w:hAnsi="PT Astra Serif"/>
                <w:sz w:val="28"/>
                <w:szCs w:val="28"/>
              </w:rPr>
              <w:lastRenderedPageBreak/>
              <w:t>рассмотренных и удовлетворенных в установленный срок</w:t>
            </w:r>
          </w:p>
        </w:tc>
        <w:tc>
          <w:tcPr>
            <w:tcW w:w="4530" w:type="dxa"/>
          </w:tcPr>
          <w:p w14:paraId="6B2A4A3C" w14:textId="77777777" w:rsidR="00A67957" w:rsidRPr="00DF7ED9" w:rsidRDefault="00A67957" w:rsidP="0093704F">
            <w:pPr>
              <w:pStyle w:val="ConsPlusNormal"/>
              <w:jc w:val="center"/>
              <w:rPr>
                <w:rFonts w:ascii="PT Astra Serif" w:hAnsi="PT Astra Serif"/>
                <w:sz w:val="28"/>
                <w:szCs w:val="28"/>
              </w:rPr>
            </w:pPr>
          </w:p>
        </w:tc>
      </w:tr>
      <w:tr w:rsidR="0093704F" w:rsidRPr="00DF7ED9" w14:paraId="60C8D049" w14:textId="77777777" w:rsidTr="000D4757">
        <w:trPr>
          <w:trHeight w:val="855"/>
        </w:trPr>
        <w:tc>
          <w:tcPr>
            <w:tcW w:w="4530" w:type="dxa"/>
          </w:tcPr>
          <w:p w14:paraId="144F586A" w14:textId="2A3C37B8"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4.3. % (доля) заявителей, удовлетворенных установленным порядком обжалования</w:t>
            </w:r>
          </w:p>
        </w:tc>
        <w:tc>
          <w:tcPr>
            <w:tcW w:w="4530" w:type="dxa"/>
          </w:tcPr>
          <w:p w14:paraId="42FF8CC9" w14:textId="0A8120FC"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6CCAD6A0" w14:textId="77777777" w:rsidTr="00074877">
        <w:tc>
          <w:tcPr>
            <w:tcW w:w="4530" w:type="dxa"/>
          </w:tcPr>
          <w:p w14:paraId="0A4797E0" w14:textId="1D075C82"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4.4. % (доля) заявителей, удовлетворенных сроками обжалования</w:t>
            </w:r>
          </w:p>
        </w:tc>
        <w:tc>
          <w:tcPr>
            <w:tcW w:w="4530" w:type="dxa"/>
          </w:tcPr>
          <w:p w14:paraId="779A12A9" w14:textId="16C9FCD4"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r w:rsidR="0093704F" w:rsidRPr="00DF7ED9" w14:paraId="5AA9BD00" w14:textId="77777777" w:rsidTr="00127CCB">
        <w:tc>
          <w:tcPr>
            <w:tcW w:w="9060" w:type="dxa"/>
            <w:gridSpan w:val="2"/>
          </w:tcPr>
          <w:p w14:paraId="17595F4D" w14:textId="6F798B93"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5. Вежливость</w:t>
            </w:r>
          </w:p>
        </w:tc>
      </w:tr>
      <w:tr w:rsidR="0093704F" w:rsidRPr="00DF7ED9" w14:paraId="74A18DC5" w14:textId="77777777" w:rsidTr="00074877">
        <w:tc>
          <w:tcPr>
            <w:tcW w:w="4530" w:type="dxa"/>
          </w:tcPr>
          <w:p w14:paraId="24EA6C85" w14:textId="6EEA9BD2" w:rsidR="0093704F" w:rsidRPr="00DF7ED9" w:rsidRDefault="0093704F" w:rsidP="00074877">
            <w:pPr>
              <w:pStyle w:val="ConsPlusNormal"/>
              <w:jc w:val="both"/>
              <w:rPr>
                <w:rFonts w:ascii="PT Astra Serif" w:hAnsi="PT Astra Serif"/>
                <w:sz w:val="28"/>
                <w:szCs w:val="28"/>
              </w:rPr>
            </w:pPr>
            <w:r w:rsidRPr="00DF7ED9">
              <w:rPr>
                <w:rFonts w:ascii="PT Astra Serif" w:hAnsi="PT Astra Serif"/>
                <w:sz w:val="28"/>
                <w:szCs w:val="28"/>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4530" w:type="dxa"/>
          </w:tcPr>
          <w:p w14:paraId="5051FE9C" w14:textId="2D7B9509" w:rsidR="0093704F" w:rsidRPr="00DF7ED9" w:rsidRDefault="0093704F" w:rsidP="0093704F">
            <w:pPr>
              <w:pStyle w:val="ConsPlusNormal"/>
              <w:jc w:val="center"/>
              <w:rPr>
                <w:rFonts w:ascii="PT Astra Serif" w:hAnsi="PT Astra Serif"/>
                <w:sz w:val="28"/>
                <w:szCs w:val="28"/>
              </w:rPr>
            </w:pPr>
            <w:r w:rsidRPr="00DF7ED9">
              <w:rPr>
                <w:rFonts w:ascii="PT Astra Serif" w:hAnsi="PT Astra Serif"/>
                <w:sz w:val="28"/>
                <w:szCs w:val="28"/>
              </w:rPr>
              <w:t>99 - 100%</w:t>
            </w:r>
          </w:p>
        </w:tc>
      </w:tr>
    </w:tbl>
    <w:p w14:paraId="6AE93FE0" w14:textId="77777777" w:rsidR="008F40FB" w:rsidRPr="00DF7ED9" w:rsidRDefault="008F40FB" w:rsidP="000D4757">
      <w:pPr>
        <w:pStyle w:val="ConsPlusNormal"/>
        <w:spacing w:line="200" w:lineRule="exact"/>
        <w:ind w:firstLine="851"/>
        <w:jc w:val="both"/>
        <w:rPr>
          <w:rFonts w:ascii="PT Astra Serif" w:hAnsi="PT Astra Serif"/>
          <w:sz w:val="28"/>
          <w:szCs w:val="28"/>
        </w:rPr>
      </w:pPr>
    </w:p>
    <w:p w14:paraId="60154B08" w14:textId="179FF1E6"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2</w:t>
      </w:r>
      <w:r w:rsidRPr="00DF7ED9">
        <w:rPr>
          <w:rFonts w:ascii="PT Astra Serif" w:hAnsi="PT Astra Serif"/>
          <w:sz w:val="28"/>
          <w:szCs w:val="28"/>
        </w:rPr>
        <w:t>.3.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p>
    <w:p w14:paraId="1F132563" w14:textId="5984F047" w:rsidR="00074877"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Продолжительность взаимодействи</w:t>
      </w:r>
      <w:r w:rsidR="00FB5191">
        <w:rPr>
          <w:rFonts w:ascii="PT Astra Serif" w:hAnsi="PT Astra Serif"/>
          <w:sz w:val="28"/>
          <w:szCs w:val="28"/>
        </w:rPr>
        <w:t>я</w:t>
      </w:r>
      <w:r w:rsidRPr="00DF7ED9">
        <w:rPr>
          <w:rFonts w:ascii="PT Astra Serif" w:hAnsi="PT Astra Serif"/>
          <w:sz w:val="28"/>
          <w:szCs w:val="28"/>
        </w:rPr>
        <w:t xml:space="preserve"> заявителя с муниципальными служащими (должностными лицами) при предоставлении муниципальной услуги не должна превышать 15 минут.</w:t>
      </w:r>
    </w:p>
    <w:p w14:paraId="692FA716" w14:textId="77777777" w:rsidR="0093704F" w:rsidRPr="00DF7ED9" w:rsidRDefault="0093704F" w:rsidP="000D4757">
      <w:pPr>
        <w:pStyle w:val="ConsPlusNormal"/>
        <w:spacing w:line="180" w:lineRule="exact"/>
        <w:ind w:firstLine="851"/>
        <w:jc w:val="both"/>
        <w:rPr>
          <w:rFonts w:ascii="PT Astra Serif" w:hAnsi="PT Astra Serif"/>
          <w:sz w:val="28"/>
          <w:szCs w:val="28"/>
        </w:rPr>
      </w:pPr>
    </w:p>
    <w:p w14:paraId="6429F193" w14:textId="6D1970CF" w:rsidR="0093704F" w:rsidRPr="00DF7ED9" w:rsidRDefault="0093704F" w:rsidP="0093704F">
      <w:pPr>
        <w:pStyle w:val="ConsPlusNormal"/>
        <w:ind w:firstLine="851"/>
        <w:jc w:val="center"/>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3C8E15B7" w14:textId="77777777" w:rsidR="00074877" w:rsidRPr="00DF7ED9" w:rsidRDefault="00074877" w:rsidP="000D4757">
      <w:pPr>
        <w:pStyle w:val="ConsPlusNormal"/>
        <w:spacing w:line="180" w:lineRule="exact"/>
        <w:ind w:firstLine="851"/>
        <w:jc w:val="both"/>
        <w:rPr>
          <w:rFonts w:ascii="PT Astra Serif" w:hAnsi="PT Astra Serif"/>
          <w:sz w:val="28"/>
          <w:szCs w:val="28"/>
        </w:rPr>
      </w:pPr>
    </w:p>
    <w:p w14:paraId="2E3EEE64" w14:textId="162B983C"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 xml:space="preserve">.1. Информация о месте нахождения, почтовом адресе, графике работы и (или) графике приема заявителей, контактных телефонах, адресе электронной почты комитета, органов государственной власти, участвующих в предоставлении муниципальной услуги, размещена на </w:t>
      </w:r>
      <w:r w:rsidR="000D4757">
        <w:rPr>
          <w:rFonts w:ascii="PT Astra Serif" w:hAnsi="PT Astra Serif"/>
          <w:sz w:val="28"/>
          <w:szCs w:val="28"/>
        </w:rPr>
        <w:t>официальном Интернет-сайте города Барнаула (далее – сайт города)</w:t>
      </w:r>
      <w:r w:rsidRPr="00DF7ED9">
        <w:rPr>
          <w:rFonts w:ascii="PT Astra Serif" w:hAnsi="PT Astra Serif"/>
          <w:sz w:val="28"/>
          <w:szCs w:val="28"/>
        </w:rPr>
        <w:t xml:space="preserve">, на информационных стендах в местах предоставления муниципальной услуги, </w:t>
      </w:r>
      <w:r w:rsidR="000D4757">
        <w:rPr>
          <w:rFonts w:ascii="PT Astra Serif" w:hAnsi="PT Astra Serif"/>
          <w:sz w:val="28"/>
          <w:szCs w:val="28"/>
        </w:rPr>
        <w:t>в муниципальной автоматизированной информационной системе «Электронный Барнаул» (далее - городской портал)</w:t>
      </w:r>
      <w:r w:rsidRPr="00DF7ED9">
        <w:rPr>
          <w:rFonts w:ascii="PT Astra Serif" w:hAnsi="PT Astra Serif"/>
          <w:sz w:val="28"/>
          <w:szCs w:val="28"/>
        </w:rPr>
        <w:t>.</w:t>
      </w:r>
    </w:p>
    <w:p w14:paraId="3F4C41E7" w14:textId="186BB6FE"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.2. Муниципальная услуга может быть получена заявителем по принципу «одного окна» в МФЦ.</w:t>
      </w:r>
    </w:p>
    <w:p w14:paraId="6B891102"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 xml:space="preserve">Информация о месте нахождения, графике работы, контактных </w:t>
      </w:r>
      <w:r w:rsidRPr="00DF7ED9">
        <w:rPr>
          <w:rFonts w:ascii="PT Astra Serif" w:hAnsi="PT Astra Serif"/>
          <w:sz w:val="28"/>
          <w:szCs w:val="28"/>
        </w:rPr>
        <w:lastRenderedPageBreak/>
        <w:t>телефонах, адресе электронной почты МФЦ размещена на сайте города, на официальном сайте МФЦ – http://mfc22.ru (далее – сайт МФЦ).</w:t>
      </w:r>
    </w:p>
    <w:p w14:paraId="045E6E9E" w14:textId="049E5058"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.3. Информация о порядке и сроках получения муниципальной услуги может быть получена заявителем на городском портале. В электронном виде муниципальная услуга может быть получена посредством Единого портала государственных и муниципальных услуг (функций).</w:t>
      </w:r>
    </w:p>
    <w:p w14:paraId="35C664A9" w14:textId="6B29E4CD"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 xml:space="preserve">Адреса Единого портала государственных и муниципальных услуг (функций) и городского портала в сети Интернет указаны в приложении </w:t>
      </w:r>
      <w:r w:rsidR="00324421" w:rsidRPr="00DF7ED9">
        <w:rPr>
          <w:rFonts w:ascii="PT Astra Serif" w:hAnsi="PT Astra Serif"/>
          <w:sz w:val="28"/>
          <w:szCs w:val="28"/>
        </w:rPr>
        <w:t>3</w:t>
      </w:r>
      <w:r w:rsidRPr="00DF7ED9">
        <w:rPr>
          <w:rFonts w:ascii="PT Astra Serif" w:hAnsi="PT Astra Serif"/>
          <w:sz w:val="28"/>
          <w:szCs w:val="28"/>
        </w:rPr>
        <w:t xml:space="preserve"> к Регламенту.</w:t>
      </w:r>
    </w:p>
    <w:p w14:paraId="17108941"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p>
    <w:p w14:paraId="706E3EA1" w14:textId="7CB0ECCA"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.4.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и общедоступной.</w:t>
      </w:r>
    </w:p>
    <w:p w14:paraId="50659349" w14:textId="7EC02EED"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.4.1. Информация по вопросам предоставления муниципальной услуги может быть получена заявителем самостоятельно путем ознакомления с информацией:</w:t>
      </w:r>
    </w:p>
    <w:p w14:paraId="63D02777" w14:textId="6FA07C71" w:rsidR="0093704F" w:rsidRPr="00DF7ED9" w:rsidRDefault="00FB5191" w:rsidP="0093704F">
      <w:pPr>
        <w:pStyle w:val="ConsPlusNormal"/>
        <w:ind w:firstLine="851"/>
        <w:jc w:val="both"/>
        <w:rPr>
          <w:rFonts w:ascii="PT Astra Serif" w:hAnsi="PT Astra Serif"/>
          <w:sz w:val="28"/>
          <w:szCs w:val="28"/>
        </w:rPr>
      </w:pPr>
      <w:r>
        <w:rPr>
          <w:rFonts w:ascii="PT Astra Serif" w:hAnsi="PT Astra Serif"/>
          <w:sz w:val="28"/>
          <w:szCs w:val="28"/>
        </w:rPr>
        <w:t>на информационных стендах</w:t>
      </w:r>
      <w:r w:rsidR="0093704F" w:rsidRPr="00DF7ED9">
        <w:rPr>
          <w:rFonts w:ascii="PT Astra Serif" w:hAnsi="PT Astra Serif"/>
          <w:sz w:val="28"/>
          <w:szCs w:val="28"/>
        </w:rPr>
        <w:t xml:space="preserve"> в местах предоставления муниципальной услуги;</w:t>
      </w:r>
    </w:p>
    <w:p w14:paraId="4386F92A"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на сайте города;</w:t>
      </w:r>
    </w:p>
    <w:p w14:paraId="2C11A08B"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на сайте МФЦ;</w:t>
      </w:r>
    </w:p>
    <w:p w14:paraId="3B48B7A2"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на городском портале.</w:t>
      </w:r>
    </w:p>
    <w:p w14:paraId="6FB99219" w14:textId="07FE40D2"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.4.2. Информация по вопросам предоставления муниципальной услуги может быть получена заявителем посредством письменного и (и</w:t>
      </w:r>
      <w:r w:rsidR="00FB5191">
        <w:rPr>
          <w:rFonts w:ascii="PT Astra Serif" w:hAnsi="PT Astra Serif"/>
          <w:sz w:val="28"/>
          <w:szCs w:val="28"/>
        </w:rPr>
        <w:t>ли) устного обращения в комитет</w:t>
      </w:r>
      <w:r w:rsidRPr="00DF7ED9">
        <w:rPr>
          <w:rFonts w:ascii="PT Astra Serif" w:hAnsi="PT Astra Serif"/>
          <w:sz w:val="28"/>
          <w:szCs w:val="28"/>
        </w:rPr>
        <w:t xml:space="preserve"> или МФЦ:</w:t>
      </w:r>
    </w:p>
    <w:p w14:paraId="3D26B787"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почте;</w:t>
      </w:r>
    </w:p>
    <w:p w14:paraId="115B85FF"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электронной почте или иным способом, позволяющим производить передачу данных в электронной форме;</w:t>
      </w:r>
    </w:p>
    <w:p w14:paraId="7F3033D7"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контактному телефону;</w:t>
      </w:r>
    </w:p>
    <w:p w14:paraId="7741C5C0"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 ходе личного приема.</w:t>
      </w:r>
    </w:p>
    <w:p w14:paraId="314C4053" w14:textId="623D770B"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.5. Сведения о ходе предоставления муниципальной услуги (по конкретному заявлению (уведомлению) могут быть получены заявителем:</w:t>
      </w:r>
    </w:p>
    <w:p w14:paraId="554C8771" w14:textId="63BBA62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.5.1. Самостоятельно в «Личном кабинете» на Едином портале государственных и муниципальных услуг (функций) (в случае подачи заявления посредством Единого портала государственных и муниципальных услуг (функций);</w:t>
      </w:r>
    </w:p>
    <w:p w14:paraId="73F4EB57" w14:textId="6AF309B4"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lastRenderedPageBreak/>
        <w:t>1</w:t>
      </w:r>
      <w:r w:rsidR="00430639" w:rsidRPr="00DF7ED9">
        <w:rPr>
          <w:rFonts w:ascii="PT Astra Serif" w:hAnsi="PT Astra Serif"/>
          <w:sz w:val="28"/>
          <w:szCs w:val="28"/>
        </w:rPr>
        <w:t>3</w:t>
      </w:r>
      <w:r w:rsidRPr="00DF7ED9">
        <w:rPr>
          <w:rFonts w:ascii="PT Astra Serif" w:hAnsi="PT Astra Serif"/>
          <w:sz w:val="28"/>
          <w:szCs w:val="28"/>
        </w:rPr>
        <w:t>.5.2. Посредством письменного и (или) устного обращения в комитет, или в МФЦ (в случае подачи заявления (уведомления) через МФЦ:</w:t>
      </w:r>
    </w:p>
    <w:p w14:paraId="15F55B06"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почте;</w:t>
      </w:r>
    </w:p>
    <w:p w14:paraId="00B1B6BF"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электронной почте или иным способом, позволяющим производить передачу данных в электронной форме;</w:t>
      </w:r>
    </w:p>
    <w:p w14:paraId="3CBC6E64"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 контактному телефону;</w:t>
      </w:r>
    </w:p>
    <w:p w14:paraId="23E3C43A"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 ходе личного приема.</w:t>
      </w:r>
    </w:p>
    <w:p w14:paraId="73EBB876" w14:textId="4295259A"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w:t>
      </w:r>
      <w:r w:rsidR="00FB5191">
        <w:rPr>
          <w:rFonts w:ascii="PT Astra Serif" w:hAnsi="PT Astra Serif"/>
          <w:sz w:val="28"/>
          <w:szCs w:val="28"/>
        </w:rPr>
        <w:t>ли) устного обращения в комитет</w:t>
      </w:r>
      <w:r w:rsidRPr="00DF7ED9">
        <w:rPr>
          <w:rFonts w:ascii="PT Astra Serif" w:hAnsi="PT Astra Serif"/>
          <w:sz w:val="28"/>
          <w:szCs w:val="28"/>
        </w:rPr>
        <w:t xml:space="preserve"> или в МФЦ в следующих формах:</w:t>
      </w:r>
    </w:p>
    <w:p w14:paraId="35108D70" w14:textId="5DE7B6A2"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 устной форме (при личном устном обращении по контактному телефону, в ходе личного приема (в случаях, предусмотренных подпунктами 1</w:t>
      </w:r>
      <w:r w:rsidR="00430639" w:rsidRPr="00DF7ED9">
        <w:rPr>
          <w:rFonts w:ascii="PT Astra Serif" w:hAnsi="PT Astra Serif"/>
          <w:sz w:val="28"/>
          <w:szCs w:val="28"/>
        </w:rPr>
        <w:t>3</w:t>
      </w:r>
      <w:r w:rsidRPr="00DF7ED9">
        <w:rPr>
          <w:rFonts w:ascii="PT Astra Serif" w:hAnsi="PT Astra Serif"/>
          <w:sz w:val="28"/>
          <w:szCs w:val="28"/>
        </w:rPr>
        <w:t>.6.1, 1</w:t>
      </w:r>
      <w:r w:rsidR="00430639" w:rsidRPr="00DF7ED9">
        <w:rPr>
          <w:rFonts w:ascii="PT Astra Serif" w:hAnsi="PT Astra Serif"/>
          <w:sz w:val="28"/>
          <w:szCs w:val="28"/>
        </w:rPr>
        <w:t>3</w:t>
      </w:r>
      <w:r w:rsidRPr="00DF7ED9">
        <w:rPr>
          <w:rFonts w:ascii="PT Astra Serif" w:hAnsi="PT Astra Serif"/>
          <w:sz w:val="28"/>
          <w:szCs w:val="28"/>
        </w:rPr>
        <w:t>.6.2 настоящего пункта Регламента);</w:t>
      </w:r>
    </w:p>
    <w:p w14:paraId="570EE438" w14:textId="4B04D45D"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 письменной форме (при направлении обращения по почте, при личном устном обращении в ходе личного приема (в случаях, предусмотренных подпунктами 1</w:t>
      </w:r>
      <w:r w:rsidR="00430639" w:rsidRPr="00DF7ED9">
        <w:rPr>
          <w:rFonts w:ascii="PT Astra Serif" w:hAnsi="PT Astra Serif"/>
          <w:sz w:val="28"/>
          <w:szCs w:val="28"/>
        </w:rPr>
        <w:t>3</w:t>
      </w:r>
      <w:r w:rsidRPr="00DF7ED9">
        <w:rPr>
          <w:rFonts w:ascii="PT Astra Serif" w:hAnsi="PT Astra Serif"/>
          <w:sz w:val="28"/>
          <w:szCs w:val="28"/>
        </w:rPr>
        <w:t>.6.1, 1</w:t>
      </w:r>
      <w:r w:rsidR="00430639" w:rsidRPr="00DF7ED9">
        <w:rPr>
          <w:rFonts w:ascii="PT Astra Serif" w:hAnsi="PT Astra Serif"/>
          <w:sz w:val="28"/>
          <w:szCs w:val="28"/>
        </w:rPr>
        <w:t>3</w:t>
      </w:r>
      <w:r w:rsidRPr="00DF7ED9">
        <w:rPr>
          <w:rFonts w:ascii="PT Astra Serif" w:hAnsi="PT Astra Serif"/>
          <w:sz w:val="28"/>
          <w:szCs w:val="28"/>
        </w:rPr>
        <w:t>.6.3 настоящего пункта Регламента), при обращении п</w:t>
      </w:r>
      <w:r w:rsidR="00FB5191">
        <w:rPr>
          <w:rFonts w:ascii="PT Astra Serif" w:hAnsi="PT Astra Serif"/>
          <w:sz w:val="28"/>
          <w:szCs w:val="28"/>
        </w:rPr>
        <w:t>о электронной почте</w:t>
      </w:r>
      <w:r w:rsidRPr="00DF7ED9">
        <w:rPr>
          <w:rFonts w:ascii="PT Astra Serif" w:hAnsi="PT Astra Serif"/>
          <w:sz w:val="28"/>
          <w:szCs w:val="28"/>
        </w:rPr>
        <w:t xml:space="preserve"> или иным способом, позволяющим производить передачу данных в электронной форме </w:t>
      </w:r>
      <w:r w:rsidR="008F40FB" w:rsidRPr="00DF7ED9">
        <w:rPr>
          <w:rFonts w:ascii="PT Astra Serif" w:hAnsi="PT Astra Serif"/>
          <w:sz w:val="28"/>
          <w:szCs w:val="28"/>
        </w:rPr>
        <w:t xml:space="preserve">                      </w:t>
      </w:r>
      <w:r w:rsidRPr="00DF7ED9">
        <w:rPr>
          <w:rFonts w:ascii="PT Astra Serif" w:hAnsi="PT Astra Serif"/>
          <w:sz w:val="28"/>
          <w:szCs w:val="28"/>
        </w:rPr>
        <w:t>(в случаях, предусмотренных подпунктом 1</w:t>
      </w:r>
      <w:r w:rsidR="00430639" w:rsidRPr="00DF7ED9">
        <w:rPr>
          <w:rFonts w:ascii="PT Astra Serif" w:hAnsi="PT Astra Serif"/>
          <w:sz w:val="28"/>
          <w:szCs w:val="28"/>
        </w:rPr>
        <w:t>3</w:t>
      </w:r>
      <w:r w:rsidRPr="00DF7ED9">
        <w:rPr>
          <w:rFonts w:ascii="PT Astra Serif" w:hAnsi="PT Astra Serif"/>
          <w:sz w:val="28"/>
          <w:szCs w:val="28"/>
        </w:rPr>
        <w:t>.6.4 настоящего пункта Регламента);</w:t>
      </w:r>
    </w:p>
    <w:p w14:paraId="71560CB6" w14:textId="19966738"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форме электронного документа (при обращении по электронной почте или иным способом, позволяющим производить передачу данных </w:t>
      </w:r>
      <w:r w:rsidR="008220DC" w:rsidRPr="00DF7ED9">
        <w:rPr>
          <w:rFonts w:ascii="PT Astra Serif" w:hAnsi="PT Astra Serif"/>
          <w:sz w:val="28"/>
          <w:szCs w:val="28"/>
        </w:rPr>
        <w:t xml:space="preserve">        </w:t>
      </w:r>
      <w:r w:rsidRPr="00DF7ED9">
        <w:rPr>
          <w:rFonts w:ascii="PT Astra Serif" w:hAnsi="PT Astra Serif"/>
          <w:sz w:val="28"/>
          <w:szCs w:val="28"/>
        </w:rPr>
        <w:t>в электронной форме (в случаях, предусмотренных подпунктом 1</w:t>
      </w:r>
      <w:r w:rsidR="00430639" w:rsidRPr="00DF7ED9">
        <w:rPr>
          <w:rFonts w:ascii="PT Astra Serif" w:hAnsi="PT Astra Serif"/>
          <w:sz w:val="28"/>
          <w:szCs w:val="28"/>
        </w:rPr>
        <w:t>3</w:t>
      </w:r>
      <w:r w:rsidRPr="00DF7ED9">
        <w:rPr>
          <w:rFonts w:ascii="PT Astra Serif" w:hAnsi="PT Astra Serif"/>
          <w:sz w:val="28"/>
          <w:szCs w:val="28"/>
        </w:rPr>
        <w:t>.6.4 настоящего пункта Регламента).</w:t>
      </w:r>
    </w:p>
    <w:p w14:paraId="0D329031" w14:textId="0FE28720"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.6.1. При личном устном обращении заявителя в комитет,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комитета дает, с согласия заявителя, устный ответ, о чем делает запись в журнал приема заявителя. В остальных случаях дается письменный ответ по существу поставленных в обращении вопросов в порядке, предусмотренном подпунктом 1</w:t>
      </w:r>
      <w:r w:rsidR="00430639" w:rsidRPr="00DF7ED9">
        <w:rPr>
          <w:rFonts w:ascii="PT Astra Serif" w:hAnsi="PT Astra Serif"/>
          <w:sz w:val="28"/>
          <w:szCs w:val="28"/>
        </w:rPr>
        <w:t>3</w:t>
      </w:r>
      <w:r w:rsidRPr="00DF7ED9">
        <w:rPr>
          <w:rFonts w:ascii="PT Astra Serif" w:hAnsi="PT Astra Serif"/>
          <w:sz w:val="28"/>
          <w:szCs w:val="28"/>
        </w:rPr>
        <w:t>.6.3 настоящего пункта Регламента.</w:t>
      </w:r>
    </w:p>
    <w:p w14:paraId="67D254D5" w14:textId="1154C12E"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 xml:space="preserve">Предоставление сведений о ходе предоставления муниципальной услуги заявителю в ходе личного приема осуществляется после </w:t>
      </w:r>
      <w:r w:rsidR="00FB5191">
        <w:rPr>
          <w:rFonts w:ascii="PT Astra Serif" w:hAnsi="PT Astra Serif"/>
          <w:sz w:val="28"/>
          <w:szCs w:val="28"/>
        </w:rPr>
        <w:t xml:space="preserve">проверки специалистом комитета </w:t>
      </w:r>
      <w:r w:rsidRPr="00DF7ED9">
        <w:rPr>
          <w:rFonts w:ascii="PT Astra Serif" w:hAnsi="PT Astra Serif"/>
          <w:sz w:val="28"/>
          <w:szCs w:val="28"/>
        </w:rPr>
        <w:t>документов, удостоверяющих личность заявителя и его полномочия.</w:t>
      </w:r>
    </w:p>
    <w:p w14:paraId="0B0D4F97" w14:textId="7A0B192F"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.6.2. При личном устном обращении по контактному телефону</w:t>
      </w:r>
      <w:r w:rsidR="008F40FB" w:rsidRPr="00DF7ED9">
        <w:rPr>
          <w:rFonts w:ascii="PT Astra Serif" w:hAnsi="PT Astra Serif"/>
          <w:sz w:val="28"/>
          <w:szCs w:val="28"/>
        </w:rPr>
        <w:t xml:space="preserve">         </w:t>
      </w:r>
      <w:r w:rsidR="00FB5191">
        <w:rPr>
          <w:rFonts w:ascii="PT Astra Serif" w:hAnsi="PT Astra Serif"/>
          <w:sz w:val="28"/>
          <w:szCs w:val="28"/>
        </w:rPr>
        <w:t xml:space="preserve"> в комитет</w:t>
      </w:r>
      <w:r w:rsidRPr="00DF7ED9">
        <w:rPr>
          <w:rFonts w:ascii="PT Astra Serif" w:hAnsi="PT Astra Serif"/>
          <w:sz w:val="28"/>
          <w:szCs w:val="28"/>
        </w:rPr>
        <w:t xml:space="preserve"> информирование о порядке предоставления муниципальной услуг</w:t>
      </w:r>
      <w:r w:rsidR="00FB5191">
        <w:rPr>
          <w:rFonts w:ascii="PT Astra Serif" w:hAnsi="PT Astra Serif"/>
          <w:sz w:val="28"/>
          <w:szCs w:val="28"/>
        </w:rPr>
        <w:t>и</w:t>
      </w:r>
      <w:r w:rsidRPr="00DF7ED9">
        <w:rPr>
          <w:rFonts w:ascii="PT Astra Serif" w:hAnsi="PT Astra Serif"/>
          <w:sz w:val="28"/>
          <w:szCs w:val="28"/>
        </w:rPr>
        <w:t xml:space="preserve"> осуществляется в часы работ</w:t>
      </w:r>
      <w:r w:rsidR="00FB5191">
        <w:rPr>
          <w:rFonts w:ascii="PT Astra Serif" w:hAnsi="PT Astra Serif"/>
          <w:sz w:val="28"/>
          <w:szCs w:val="28"/>
        </w:rPr>
        <w:t>ы комитета. Специалист комитета</w:t>
      </w:r>
      <w:r w:rsidRPr="00DF7ED9">
        <w:rPr>
          <w:rFonts w:ascii="PT Astra Serif" w:hAnsi="PT Astra Serif"/>
          <w:sz w:val="28"/>
          <w:szCs w:val="28"/>
        </w:rPr>
        <w:t xml:space="preserve"> называет наименование комитета, свои фамилию, имя, отчество     (последнее – при наличии) и должность, </w:t>
      </w:r>
      <w:r w:rsidRPr="00DF7ED9">
        <w:rPr>
          <w:rFonts w:ascii="PT Astra Serif" w:hAnsi="PT Astra Serif"/>
          <w:sz w:val="28"/>
          <w:szCs w:val="28"/>
        </w:rPr>
        <w:lastRenderedPageBreak/>
        <w:t>предлагает лицу, обратившемуся за информированием, представиться, выслушивает и уточняет, при необходимости, суть вопроса. После совершения указанн</w:t>
      </w:r>
      <w:r w:rsidR="00FB5191">
        <w:rPr>
          <w:rFonts w:ascii="PT Astra Serif" w:hAnsi="PT Astra Serif"/>
          <w:sz w:val="28"/>
          <w:szCs w:val="28"/>
        </w:rPr>
        <w:t>ых действий специалист комитета</w:t>
      </w:r>
      <w:r w:rsidRPr="00DF7ED9">
        <w:rPr>
          <w:rFonts w:ascii="PT Astra Serif" w:hAnsi="PT Astra Serif"/>
          <w:sz w:val="28"/>
          <w:szCs w:val="28"/>
        </w:rPr>
        <w:t xml:space="preserve">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w:t>
      </w:r>
      <w:r w:rsidR="008F40FB" w:rsidRPr="00DF7ED9">
        <w:rPr>
          <w:rFonts w:ascii="PT Astra Serif" w:hAnsi="PT Astra Serif"/>
          <w:sz w:val="28"/>
          <w:szCs w:val="28"/>
        </w:rPr>
        <w:t xml:space="preserve">                   </w:t>
      </w:r>
      <w:r w:rsidRPr="00DF7ED9">
        <w:rPr>
          <w:rFonts w:ascii="PT Astra Serif" w:hAnsi="PT Astra Serif"/>
          <w:sz w:val="28"/>
          <w:szCs w:val="28"/>
        </w:rPr>
        <w:t xml:space="preserve">в комитет. По телефону предоставляются сведения, не относящиеся </w:t>
      </w:r>
      <w:r w:rsidR="008F40FB" w:rsidRPr="00DF7ED9">
        <w:rPr>
          <w:rFonts w:ascii="PT Astra Serif" w:hAnsi="PT Astra Serif"/>
          <w:sz w:val="28"/>
          <w:szCs w:val="28"/>
        </w:rPr>
        <w:t xml:space="preserve">                  </w:t>
      </w:r>
      <w:r w:rsidRPr="00DF7ED9">
        <w:rPr>
          <w:rFonts w:ascii="PT Astra Serif" w:hAnsi="PT Astra Serif"/>
          <w:sz w:val="28"/>
          <w:szCs w:val="28"/>
        </w:rPr>
        <w:t>к персональным данным.</w:t>
      </w:r>
    </w:p>
    <w:p w14:paraId="18B31007" w14:textId="42899144"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Во время телефонног</w:t>
      </w:r>
      <w:r w:rsidR="00FB5191">
        <w:rPr>
          <w:rFonts w:ascii="PT Astra Serif" w:hAnsi="PT Astra Serif"/>
          <w:sz w:val="28"/>
          <w:szCs w:val="28"/>
        </w:rPr>
        <w:t>о разговора специалист комитета</w:t>
      </w:r>
      <w:r w:rsidRPr="00DF7ED9">
        <w:rPr>
          <w:rFonts w:ascii="PT Astra Serif" w:hAnsi="PT Astra Serif"/>
          <w:sz w:val="28"/>
          <w:szCs w:val="28"/>
        </w:rPr>
        <w:t xml:space="preserve"> должен произносить слова четко, избегать параллельных разговоров </w:t>
      </w:r>
      <w:r w:rsidR="008F40FB" w:rsidRPr="00DF7ED9">
        <w:rPr>
          <w:rFonts w:ascii="PT Astra Serif" w:hAnsi="PT Astra Serif"/>
          <w:sz w:val="28"/>
          <w:szCs w:val="28"/>
        </w:rPr>
        <w:t xml:space="preserve">                                  </w:t>
      </w:r>
      <w:r w:rsidRPr="00DF7ED9">
        <w:rPr>
          <w:rFonts w:ascii="PT Astra Serif" w:hAnsi="PT Astra Serif"/>
          <w:sz w:val="28"/>
          <w:szCs w:val="28"/>
        </w:rPr>
        <w:t>с окружающими людьми, не прерывать разговор по причине поступления телефонного звонка на другой телефонный аппа</w:t>
      </w:r>
      <w:r w:rsidR="00FB5191">
        <w:rPr>
          <w:rFonts w:ascii="PT Astra Serif" w:hAnsi="PT Astra Serif"/>
          <w:sz w:val="28"/>
          <w:szCs w:val="28"/>
        </w:rPr>
        <w:t>рат. Ответ специалиста комитета</w:t>
      </w:r>
      <w:r w:rsidRPr="00DF7ED9">
        <w:rPr>
          <w:rFonts w:ascii="PT Astra Serif" w:hAnsi="PT Astra Serif"/>
          <w:sz w:val="28"/>
          <w:szCs w:val="28"/>
        </w:rPr>
        <w:t xml:space="preserve"> должен быть четким, лаконичным, вежливым.</w:t>
      </w:r>
    </w:p>
    <w:p w14:paraId="287A8A8D"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Информирование в устной форме при личном устном обращении в комитет, в том числе в ходе личного приема и по телефону, осуществляется не более 15 минут.</w:t>
      </w:r>
    </w:p>
    <w:p w14:paraId="00220AEF" w14:textId="30883E63"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.6.3. При письменн</w:t>
      </w:r>
      <w:r w:rsidR="00FB5191">
        <w:rPr>
          <w:rFonts w:ascii="PT Astra Serif" w:hAnsi="PT Astra Serif"/>
          <w:sz w:val="28"/>
          <w:szCs w:val="28"/>
        </w:rPr>
        <w:t>ом обращении по почте в комитет</w:t>
      </w:r>
      <w:r w:rsidRPr="00DF7ED9">
        <w:rPr>
          <w:rFonts w:ascii="PT Astra Serif" w:hAnsi="PT Astra Serif"/>
          <w:sz w:val="28"/>
          <w:szCs w:val="28"/>
        </w:rPr>
        <w:t xml:space="preserve">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 Ответ подпи</w:t>
      </w:r>
      <w:r w:rsidR="00FB5191">
        <w:rPr>
          <w:rFonts w:ascii="PT Astra Serif" w:hAnsi="PT Astra Serif"/>
          <w:sz w:val="28"/>
          <w:szCs w:val="28"/>
        </w:rPr>
        <w:t>сывается руководителем комитета</w:t>
      </w:r>
      <w:r w:rsidRPr="00DF7ED9">
        <w:rPr>
          <w:rFonts w:ascii="PT Astra Serif" w:hAnsi="PT Astra Serif"/>
          <w:sz w:val="28"/>
          <w:szCs w:val="28"/>
        </w:rPr>
        <w:t xml:space="preserve"> и должен содержать фамилию, инициалы и номер телефона специалиста комитета, подготовившего проект ответа.</w:t>
      </w:r>
    </w:p>
    <w:p w14:paraId="350A1FC8" w14:textId="35E9A8C2"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 xml:space="preserve">.6.4. При обращении заявителя в электронной форме по электронной почте или иным способом, позволяющим производить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(уведомлении) для направления ему ответа. В случае, если заявителем не указан способ направления ему ответа, ответ направляется на адрес электронной почты, </w:t>
      </w:r>
      <w:r w:rsidR="008F40FB" w:rsidRPr="00DF7ED9">
        <w:rPr>
          <w:rFonts w:ascii="PT Astra Serif" w:hAnsi="PT Astra Serif"/>
          <w:sz w:val="28"/>
          <w:szCs w:val="28"/>
        </w:rPr>
        <w:t xml:space="preserve">     </w:t>
      </w:r>
      <w:r w:rsidRPr="00DF7ED9">
        <w:rPr>
          <w:rFonts w:ascii="PT Astra Serif" w:hAnsi="PT Astra Serif"/>
          <w:sz w:val="28"/>
          <w:szCs w:val="28"/>
        </w:rPr>
        <w:t>с которого поступило обращение, или который указан в обращении, поступившем иным способом, позволяющим производить передачу данных в электронной форме</w:t>
      </w:r>
      <w:r w:rsidR="00FB5191">
        <w:rPr>
          <w:rFonts w:ascii="PT Astra Serif" w:hAnsi="PT Astra Serif"/>
          <w:sz w:val="28"/>
          <w:szCs w:val="28"/>
        </w:rPr>
        <w:t>,</w:t>
      </w:r>
      <w:r w:rsidRPr="00DF7ED9">
        <w:rPr>
          <w:rFonts w:ascii="PT Astra Serif" w:hAnsi="PT Astra Serif"/>
          <w:sz w:val="28"/>
          <w:szCs w:val="28"/>
        </w:rPr>
        <w:t xml:space="preserve"> в течение 30 дней со дня регистрации поступившего обращения. Ответ подпи</w:t>
      </w:r>
      <w:r w:rsidR="00FB5191">
        <w:rPr>
          <w:rFonts w:ascii="PT Astra Serif" w:hAnsi="PT Astra Serif"/>
          <w:sz w:val="28"/>
          <w:szCs w:val="28"/>
        </w:rPr>
        <w:t>сывается руководителем комитета</w:t>
      </w:r>
      <w:r w:rsidRPr="00DF7ED9">
        <w:rPr>
          <w:rFonts w:ascii="PT Astra Serif" w:hAnsi="PT Astra Serif"/>
          <w:sz w:val="28"/>
          <w:szCs w:val="28"/>
        </w:rPr>
        <w:t xml:space="preserve"> и должен содержать фамилию, инициалы и номер телефона специалиста комитета, подготовившего проект </w:t>
      </w:r>
      <w:r w:rsidRPr="00DF7ED9">
        <w:rPr>
          <w:rFonts w:ascii="PT Astra Serif" w:hAnsi="PT Astra Serif"/>
          <w:sz w:val="28"/>
          <w:szCs w:val="28"/>
        </w:rPr>
        <w:lastRenderedPageBreak/>
        <w:t>ответа.</w:t>
      </w:r>
    </w:p>
    <w:p w14:paraId="607214E5" w14:textId="32A38A14"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 xml:space="preserve">.7. Основными требованиями к информированию заявителя </w:t>
      </w:r>
      <w:r w:rsidR="008F40FB" w:rsidRPr="00DF7ED9">
        <w:rPr>
          <w:rFonts w:ascii="PT Astra Serif" w:hAnsi="PT Astra Serif"/>
          <w:sz w:val="28"/>
          <w:szCs w:val="28"/>
        </w:rPr>
        <w:t xml:space="preserve">                 </w:t>
      </w:r>
      <w:r w:rsidRPr="00DF7ED9">
        <w:rPr>
          <w:rFonts w:ascii="PT Astra Serif" w:hAnsi="PT Astra Serif"/>
          <w:sz w:val="28"/>
          <w:szCs w:val="28"/>
        </w:rPr>
        <w:t>о предоставлении муниципальной услуги являются:</w:t>
      </w:r>
    </w:p>
    <w:p w14:paraId="13988A3C"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достоверность предоставляемой информации;</w:t>
      </w:r>
    </w:p>
    <w:p w14:paraId="5DFBC8A2"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четкость и лаконичность в изложении информации;</w:t>
      </w:r>
    </w:p>
    <w:p w14:paraId="1F4CC878"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полнота и оперативность информирования;</w:t>
      </w:r>
    </w:p>
    <w:p w14:paraId="5FB3605C"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наглядность форм предоставляемой информации;</w:t>
      </w:r>
    </w:p>
    <w:p w14:paraId="7F848F2C"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удобство и доступность информации.</w:t>
      </w:r>
    </w:p>
    <w:p w14:paraId="1B757E74" w14:textId="3FF5E51C"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430639" w:rsidRPr="00DF7ED9">
        <w:rPr>
          <w:rFonts w:ascii="PT Astra Serif" w:hAnsi="PT Astra Serif"/>
          <w:sz w:val="28"/>
          <w:szCs w:val="28"/>
        </w:rPr>
        <w:t>3</w:t>
      </w:r>
      <w:r w:rsidRPr="00DF7ED9">
        <w:rPr>
          <w:rFonts w:ascii="PT Astra Serif" w:hAnsi="PT Astra Serif"/>
          <w:sz w:val="28"/>
          <w:szCs w:val="28"/>
        </w:rPr>
        <w:t xml:space="preserve">.8. Комитет обеспечивает возможность получения информации </w:t>
      </w:r>
      <w:r w:rsidR="008F40FB" w:rsidRPr="00DF7ED9">
        <w:rPr>
          <w:rFonts w:ascii="PT Astra Serif" w:hAnsi="PT Astra Serif"/>
          <w:sz w:val="28"/>
          <w:szCs w:val="28"/>
        </w:rPr>
        <w:t xml:space="preserve">      </w:t>
      </w:r>
      <w:r w:rsidRPr="00DF7ED9">
        <w:rPr>
          <w:rFonts w:ascii="PT Astra Serif" w:hAnsi="PT Astra Serif"/>
          <w:sz w:val="28"/>
          <w:szCs w:val="28"/>
        </w:rPr>
        <w:t>о предоставляемой муниципальной услуге на сайте города, на городском портале.</w:t>
      </w:r>
    </w:p>
    <w:p w14:paraId="0580D82C" w14:textId="7E8DFD40"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B34D98" w:rsidRPr="00DF7ED9">
        <w:rPr>
          <w:rFonts w:ascii="PT Astra Serif" w:hAnsi="PT Astra Serif"/>
          <w:sz w:val="28"/>
          <w:szCs w:val="28"/>
        </w:rPr>
        <w:t>3</w:t>
      </w:r>
      <w:r w:rsidRPr="00DF7ED9">
        <w:rPr>
          <w:rFonts w:ascii="PT Astra Serif" w:hAnsi="PT Astra Serif"/>
          <w:sz w:val="28"/>
          <w:szCs w:val="28"/>
        </w:rPr>
        <w:t>.9. 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w:t>
      </w:r>
    </w:p>
    <w:p w14:paraId="3AF1D405"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A5F9AF5" w14:textId="3FC5821D"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1</w:t>
      </w:r>
      <w:r w:rsidR="00B34D98" w:rsidRPr="00DF7ED9">
        <w:rPr>
          <w:rFonts w:ascii="PT Astra Serif" w:hAnsi="PT Astra Serif"/>
          <w:sz w:val="28"/>
          <w:szCs w:val="28"/>
        </w:rPr>
        <w:t>3</w:t>
      </w:r>
      <w:r w:rsidRPr="00DF7ED9">
        <w:rPr>
          <w:rFonts w:ascii="PT Astra Serif" w:hAnsi="PT Astra Serif"/>
          <w:sz w:val="28"/>
          <w:szCs w:val="28"/>
        </w:rPr>
        <w:t xml:space="preserve">.10. Комитет не вправе требовать от заявителя совершения иных действий, кроме прохождения идентификации и аутентификации </w:t>
      </w:r>
      <w:r w:rsidR="008F40FB" w:rsidRPr="00DF7ED9">
        <w:rPr>
          <w:rFonts w:ascii="PT Astra Serif" w:hAnsi="PT Astra Serif"/>
          <w:sz w:val="28"/>
          <w:szCs w:val="28"/>
        </w:rPr>
        <w:t xml:space="preserve">                      </w:t>
      </w:r>
      <w:r w:rsidRPr="00DF7ED9">
        <w:rPr>
          <w:rFonts w:ascii="PT Astra Serif" w:hAnsi="PT Astra Serif"/>
          <w:sz w:val="28"/>
          <w:szCs w:val="28"/>
        </w:rPr>
        <w:t>в соответствии с нормативными правовыми актами Российской Федерации.</w:t>
      </w:r>
    </w:p>
    <w:p w14:paraId="70C88C5B" w14:textId="7777777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В ходе предоставления муниципальной услуги в «Личный кабинет» заявителя на Едином портале государственных и муниципальных услуг (функций) направляются уведомления и запросы, связанные с оказанием муниципальной услуги.</w:t>
      </w:r>
    </w:p>
    <w:p w14:paraId="58BD79B7" w14:textId="2375FC42"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 xml:space="preserve">На Едином портале государственных и муниципальных услуг (функций) заявителю в его «Личном кабинете» обеспечивается доступ </w:t>
      </w:r>
      <w:r w:rsidR="008220DC" w:rsidRPr="00DF7ED9">
        <w:rPr>
          <w:rFonts w:ascii="PT Astra Serif" w:hAnsi="PT Astra Serif"/>
          <w:sz w:val="28"/>
          <w:szCs w:val="28"/>
        </w:rPr>
        <w:t xml:space="preserve">             </w:t>
      </w:r>
      <w:r w:rsidRPr="00DF7ED9">
        <w:rPr>
          <w:rFonts w:ascii="PT Astra Serif" w:hAnsi="PT Astra Serif"/>
          <w:sz w:val="28"/>
          <w:szCs w:val="28"/>
        </w:rPr>
        <w:t>к результату предоставления муниципальной услуги, полученному в форме электронного документа.</w:t>
      </w:r>
    </w:p>
    <w:p w14:paraId="6B1A5423" w14:textId="77F348A7" w:rsidR="0093704F" w:rsidRPr="00DF7ED9" w:rsidRDefault="0093704F" w:rsidP="0093704F">
      <w:pPr>
        <w:pStyle w:val="ConsPlusNormal"/>
        <w:ind w:firstLine="851"/>
        <w:jc w:val="both"/>
        <w:rPr>
          <w:rFonts w:ascii="PT Astra Serif" w:hAnsi="PT Astra Serif"/>
          <w:sz w:val="28"/>
          <w:szCs w:val="28"/>
        </w:rPr>
      </w:pPr>
      <w:r w:rsidRPr="00DF7ED9">
        <w:rPr>
          <w:rFonts w:ascii="PT Astra Serif" w:hAnsi="PT Astra Serif"/>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171D6BDA" w14:textId="6AA53BF1" w:rsidR="00B34D98" w:rsidRPr="00DF7ED9" w:rsidRDefault="00B34D98" w:rsidP="0093704F">
      <w:pPr>
        <w:pStyle w:val="ConsPlusNormal"/>
        <w:ind w:firstLine="851"/>
        <w:jc w:val="both"/>
        <w:rPr>
          <w:rFonts w:ascii="PT Astra Serif" w:hAnsi="PT Astra Serif"/>
          <w:sz w:val="28"/>
          <w:szCs w:val="28"/>
        </w:rPr>
      </w:pPr>
      <w:r w:rsidRPr="00DF7ED9">
        <w:rPr>
          <w:rFonts w:ascii="PT Astra Serif" w:hAnsi="PT Astra Serif"/>
          <w:sz w:val="28"/>
          <w:szCs w:val="28"/>
        </w:rPr>
        <w:t>13.11. Услуги, необходимые и обязательные для предоставления муниципальной услуги, отсутствуют.</w:t>
      </w:r>
    </w:p>
    <w:p w14:paraId="4DB62C10" w14:textId="77777777" w:rsidR="008F40FB" w:rsidRPr="00DF7ED9" w:rsidRDefault="008F40FB" w:rsidP="00BF46DE">
      <w:pPr>
        <w:pStyle w:val="ConsPlusNormal"/>
        <w:ind w:firstLine="851"/>
        <w:jc w:val="center"/>
        <w:rPr>
          <w:rFonts w:ascii="PT Astra Serif" w:hAnsi="PT Astra Serif"/>
          <w:sz w:val="28"/>
          <w:szCs w:val="28"/>
        </w:rPr>
      </w:pPr>
    </w:p>
    <w:p w14:paraId="1F188F7A" w14:textId="06C6BF38" w:rsidR="00BF46DE" w:rsidRPr="00DF7ED9" w:rsidRDefault="00BF46DE" w:rsidP="00BF46DE">
      <w:pPr>
        <w:pStyle w:val="ConsPlusNormal"/>
        <w:ind w:firstLine="851"/>
        <w:jc w:val="center"/>
        <w:rPr>
          <w:rFonts w:ascii="PT Astra Serif" w:hAnsi="PT Astra Serif"/>
          <w:sz w:val="28"/>
          <w:szCs w:val="28"/>
        </w:rPr>
      </w:pPr>
      <w:r w:rsidRPr="00DF7ED9">
        <w:rPr>
          <w:rFonts w:ascii="PT Astra Serif" w:hAnsi="PT Astra Serif"/>
          <w:sz w:val="28"/>
          <w:szCs w:val="28"/>
        </w:rPr>
        <w:lastRenderedPageBreak/>
        <w:t>III. 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C450C52" w14:textId="77777777" w:rsidR="00BF46DE" w:rsidRPr="00DF7ED9" w:rsidRDefault="00BF46DE" w:rsidP="006E0F0C">
      <w:pPr>
        <w:pStyle w:val="ConsPlusNormal"/>
        <w:ind w:firstLine="851"/>
        <w:jc w:val="center"/>
        <w:rPr>
          <w:rFonts w:ascii="PT Astra Serif" w:hAnsi="PT Astra Serif"/>
          <w:sz w:val="28"/>
          <w:szCs w:val="28"/>
        </w:rPr>
      </w:pPr>
    </w:p>
    <w:p w14:paraId="67F95EBB" w14:textId="5D60358C" w:rsidR="006E0F0C" w:rsidRPr="00DF7ED9" w:rsidRDefault="006E0F0C" w:rsidP="006E0F0C">
      <w:pPr>
        <w:pStyle w:val="ConsPlusNormal"/>
        <w:ind w:firstLine="851"/>
        <w:jc w:val="center"/>
        <w:rPr>
          <w:rFonts w:ascii="PT Astra Serif" w:hAnsi="PT Astra Serif"/>
          <w:sz w:val="28"/>
          <w:szCs w:val="28"/>
        </w:rPr>
      </w:pPr>
      <w:r w:rsidRPr="00DF7ED9">
        <w:rPr>
          <w:rFonts w:ascii="PT Astra Serif" w:hAnsi="PT Astra Serif"/>
          <w:sz w:val="28"/>
          <w:szCs w:val="28"/>
        </w:rPr>
        <w:t>1. Перечень вариантов предоставления муниципальной услуги, включающий в том числе варианты предоставления муниципальной услуги, необходимы</w:t>
      </w:r>
      <w:r w:rsidR="00FB5191">
        <w:rPr>
          <w:rFonts w:ascii="PT Astra Serif" w:hAnsi="PT Astra Serif"/>
          <w:sz w:val="28"/>
          <w:szCs w:val="28"/>
        </w:rPr>
        <w:t>е</w:t>
      </w:r>
      <w:r w:rsidRPr="00DF7ED9">
        <w:rPr>
          <w:rFonts w:ascii="PT Astra Serif" w:hAnsi="PT Astra Serif"/>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p w14:paraId="64B41189" w14:textId="77777777" w:rsidR="006E0F0C" w:rsidRPr="00DF7ED9" w:rsidRDefault="006E0F0C" w:rsidP="0093704F">
      <w:pPr>
        <w:pStyle w:val="ConsPlusNormal"/>
        <w:ind w:firstLine="851"/>
        <w:jc w:val="both"/>
        <w:rPr>
          <w:rFonts w:ascii="PT Astra Serif" w:hAnsi="PT Astra Serif"/>
          <w:sz w:val="28"/>
          <w:szCs w:val="28"/>
        </w:rPr>
      </w:pPr>
    </w:p>
    <w:p w14:paraId="3BE7C995"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1.1 Предусмотрен следующий вариант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6C1AC22A" w14:textId="34BAAD00" w:rsidR="0093704F"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1.2. В случае выявления в выданных в результате предоставления муниципальной услуги документах опечаток и ошибок специалист комитета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14:paraId="5030E2DE" w14:textId="77777777" w:rsidR="00BF46DE" w:rsidRPr="00DF7ED9" w:rsidRDefault="00BF46DE" w:rsidP="00BF46DE">
      <w:pPr>
        <w:pStyle w:val="ConsPlusNormal"/>
        <w:ind w:firstLine="851"/>
        <w:jc w:val="both"/>
        <w:rPr>
          <w:rFonts w:ascii="PT Astra Serif" w:hAnsi="PT Astra Serif"/>
          <w:sz w:val="28"/>
          <w:szCs w:val="28"/>
        </w:rPr>
      </w:pPr>
    </w:p>
    <w:p w14:paraId="7E7C39D5" w14:textId="774C7793" w:rsidR="00BF46DE" w:rsidRPr="00DF7ED9" w:rsidRDefault="00BF46DE" w:rsidP="00BF46DE">
      <w:pPr>
        <w:pStyle w:val="ConsPlusNormal"/>
        <w:ind w:firstLine="851"/>
        <w:jc w:val="center"/>
        <w:rPr>
          <w:rFonts w:ascii="PT Astra Serif" w:hAnsi="PT Astra Serif"/>
          <w:sz w:val="28"/>
          <w:szCs w:val="28"/>
        </w:rPr>
      </w:pPr>
      <w:r w:rsidRPr="00DF7ED9">
        <w:rPr>
          <w:rFonts w:ascii="PT Astra Serif" w:hAnsi="PT Astra Serif"/>
          <w:sz w:val="28"/>
          <w:szCs w:val="28"/>
        </w:rPr>
        <w:t>2. Описание административной процедуры профилирования заявителя</w:t>
      </w:r>
    </w:p>
    <w:p w14:paraId="4B943172" w14:textId="77777777" w:rsidR="00BF46DE" w:rsidRPr="00DF7ED9" w:rsidRDefault="00BF46DE" w:rsidP="00BF46DE">
      <w:pPr>
        <w:pStyle w:val="ConsPlusNormal"/>
        <w:ind w:firstLine="851"/>
        <w:jc w:val="center"/>
        <w:rPr>
          <w:rFonts w:ascii="PT Astra Serif" w:hAnsi="PT Astra Serif"/>
          <w:sz w:val="28"/>
          <w:szCs w:val="28"/>
        </w:rPr>
      </w:pPr>
    </w:p>
    <w:p w14:paraId="192F1BD4" w14:textId="610EC7FD"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Административная процедура профилирования не предусмотрена.</w:t>
      </w:r>
    </w:p>
    <w:p w14:paraId="11A28157" w14:textId="77777777" w:rsidR="00BF46DE" w:rsidRPr="00DF7ED9" w:rsidRDefault="00BF46DE" w:rsidP="00074877">
      <w:pPr>
        <w:pStyle w:val="ConsPlusNormal"/>
        <w:ind w:firstLine="851"/>
        <w:jc w:val="both"/>
        <w:rPr>
          <w:rFonts w:ascii="PT Astra Serif" w:hAnsi="PT Astra Serif"/>
          <w:sz w:val="28"/>
          <w:szCs w:val="28"/>
        </w:rPr>
      </w:pPr>
    </w:p>
    <w:p w14:paraId="60E97C72" w14:textId="5A875853" w:rsidR="00BF46DE" w:rsidRPr="00DF7ED9" w:rsidRDefault="00BF46DE" w:rsidP="00074877">
      <w:pPr>
        <w:pStyle w:val="ConsPlusNormal"/>
        <w:ind w:firstLine="851"/>
        <w:jc w:val="both"/>
        <w:rPr>
          <w:rFonts w:ascii="PT Astra Serif" w:hAnsi="PT Astra Serif"/>
          <w:sz w:val="28"/>
          <w:szCs w:val="28"/>
        </w:rPr>
      </w:pPr>
      <w:r w:rsidRPr="00DF7ED9">
        <w:rPr>
          <w:rFonts w:ascii="PT Astra Serif" w:hAnsi="PT Astra Serif"/>
          <w:sz w:val="28"/>
          <w:szCs w:val="28"/>
        </w:rPr>
        <w:t>3. Описание вариантов предоставления муниципальной услуги</w:t>
      </w:r>
    </w:p>
    <w:p w14:paraId="78580B5C" w14:textId="77777777" w:rsidR="00BF46DE" w:rsidRPr="00DF7ED9" w:rsidRDefault="00BF46DE" w:rsidP="00074877">
      <w:pPr>
        <w:pStyle w:val="ConsPlusNormal"/>
        <w:ind w:firstLine="851"/>
        <w:jc w:val="both"/>
        <w:rPr>
          <w:rFonts w:ascii="PT Astra Serif" w:hAnsi="PT Astra Serif"/>
          <w:sz w:val="28"/>
          <w:szCs w:val="28"/>
        </w:rPr>
      </w:pPr>
    </w:p>
    <w:p w14:paraId="65A6ED0A"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3.1. Предоставление муниципальной услуги включает в себя следующие административные процедуры:</w:t>
      </w:r>
    </w:p>
    <w:p w14:paraId="4FE07C49"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3.1.1. Получение (прием), регистрация заявления и приложенных к нему документов (при наличии);</w:t>
      </w:r>
    </w:p>
    <w:p w14:paraId="720CECAF"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3.1.2. Направление запросов в рамках межведомственного информационного взаимодействия;</w:t>
      </w:r>
    </w:p>
    <w:p w14:paraId="74E0F28D" w14:textId="14A9683B"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3.1.3. Рассмотрение заявления (проведение общественных </w:t>
      </w:r>
      <w:r w:rsidRPr="00DF7ED9">
        <w:rPr>
          <w:rFonts w:ascii="PT Astra Serif" w:hAnsi="PT Astra Serif"/>
          <w:sz w:val="28"/>
          <w:szCs w:val="28"/>
        </w:rPr>
        <w:lastRenderedPageBreak/>
        <w:t>обсуждений, в случае если подано заявление, по которому требуется проведение общественных обсуждений), принятие (подписание) документа, являющегося результатом предоставл</w:t>
      </w:r>
      <w:r w:rsidR="002E1A0D">
        <w:rPr>
          <w:rFonts w:ascii="PT Astra Serif" w:hAnsi="PT Astra Serif"/>
          <w:sz w:val="28"/>
          <w:szCs w:val="28"/>
        </w:rPr>
        <w:t>ения муниципальной услуги;</w:t>
      </w:r>
    </w:p>
    <w:p w14:paraId="74C60A86"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3.1.4. Выдача (направление) заявителю документа, являющегося результатом предоставления муниципальной услуги.</w:t>
      </w:r>
    </w:p>
    <w:p w14:paraId="6C8EA7E5" w14:textId="740C15C0"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 Получение (прием), регистрация заявления и приложенных к нему документов (при наличии).</w:t>
      </w:r>
    </w:p>
    <w:p w14:paraId="37CBE7B7" w14:textId="42105A7A"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3.2.1. Основанием для начала административной процедуры является прием (получение) комитетом направленных (поданных) заявителем одним из способов, указанных в пункте </w:t>
      </w:r>
      <w:r w:rsidR="006E0F0C" w:rsidRPr="00DF7ED9">
        <w:rPr>
          <w:rFonts w:ascii="PT Astra Serif" w:hAnsi="PT Astra Serif"/>
          <w:sz w:val="28"/>
          <w:szCs w:val="28"/>
        </w:rPr>
        <w:t>5</w:t>
      </w:r>
      <w:r w:rsidRPr="00DF7ED9">
        <w:rPr>
          <w:rFonts w:ascii="PT Astra Serif" w:hAnsi="PT Astra Serif"/>
          <w:sz w:val="28"/>
          <w:szCs w:val="28"/>
        </w:rPr>
        <w:t>.</w:t>
      </w:r>
      <w:r w:rsidR="006E0F0C" w:rsidRPr="00DF7ED9">
        <w:rPr>
          <w:rFonts w:ascii="PT Astra Serif" w:hAnsi="PT Astra Serif"/>
          <w:sz w:val="28"/>
          <w:szCs w:val="28"/>
        </w:rPr>
        <w:t>1</w:t>
      </w:r>
      <w:r w:rsidRPr="00DF7ED9">
        <w:rPr>
          <w:rFonts w:ascii="PT Astra Serif" w:hAnsi="PT Astra Serif"/>
          <w:sz w:val="28"/>
          <w:szCs w:val="28"/>
        </w:rPr>
        <w:t xml:space="preserve"> подраздела </w:t>
      </w:r>
      <w:r w:rsidR="006E0F0C" w:rsidRPr="00DF7ED9">
        <w:rPr>
          <w:rFonts w:ascii="PT Astra Serif" w:hAnsi="PT Astra Serif"/>
          <w:sz w:val="28"/>
          <w:szCs w:val="28"/>
        </w:rPr>
        <w:t>5</w:t>
      </w:r>
      <w:r w:rsidRPr="00DF7ED9">
        <w:rPr>
          <w:rFonts w:ascii="PT Astra Serif" w:hAnsi="PT Astra Serif"/>
          <w:sz w:val="28"/>
          <w:szCs w:val="28"/>
        </w:rPr>
        <w:t xml:space="preserve"> </w:t>
      </w:r>
      <w:r w:rsidR="002E1A0D">
        <w:rPr>
          <w:rFonts w:ascii="PT Astra Serif" w:hAnsi="PT Astra Serif"/>
          <w:sz w:val="28"/>
          <w:szCs w:val="28"/>
        </w:rPr>
        <w:t xml:space="preserve">   </w:t>
      </w:r>
      <w:r w:rsidRPr="00DF7ED9">
        <w:rPr>
          <w:rFonts w:ascii="PT Astra Serif" w:hAnsi="PT Astra Serif"/>
          <w:sz w:val="28"/>
          <w:szCs w:val="28"/>
        </w:rPr>
        <w:t>раздела II Регламента, заявления и приложенных к нему документов (при наличии)         в комиссию.</w:t>
      </w:r>
    </w:p>
    <w:p w14:paraId="24852422" w14:textId="2CF08DA0"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Установление личности осуществляется путем предоставления заявителем паспорта гражданина Российской Федерации или иных документов, удостоверяющих личность заявителя в соответствии с законодательством Российской Федерации, либо путем идентификации заявителя 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w:t>
      </w:r>
      <w:r w:rsidR="008220DC" w:rsidRPr="00DF7ED9">
        <w:rPr>
          <w:rFonts w:ascii="PT Astra Serif" w:hAnsi="PT Astra Serif"/>
          <w:sz w:val="28"/>
          <w:szCs w:val="28"/>
        </w:rPr>
        <w:t xml:space="preserve">       </w:t>
      </w:r>
      <w:r w:rsidRPr="00DF7ED9">
        <w:rPr>
          <w:rFonts w:ascii="PT Astra Serif" w:hAnsi="PT Astra Serif"/>
          <w:sz w:val="28"/>
          <w:szCs w:val="28"/>
        </w:rPr>
        <w:t>в Единой системе идентификации и аутентификации.</w:t>
      </w:r>
    </w:p>
    <w:p w14:paraId="6D97037F"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Возможен прием МФЦ (филиалом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6E1E84"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3.2.2. Требования к порядку выполнения административной процедуры в случае предоставления заявителем заявления на бумажном носителе лично.</w:t>
      </w:r>
    </w:p>
    <w:p w14:paraId="7C957FB2" w14:textId="090570CB"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Специалист комитета, ответственный за прием (получение) заявлений и (или) письменной корреспонденции (далее </w:t>
      </w:r>
      <w:r w:rsidR="002E1A0D" w:rsidRPr="002E1A0D">
        <w:rPr>
          <w:rFonts w:ascii="PT Astra Serif" w:hAnsi="PT Astra Serif"/>
          <w:sz w:val="28"/>
          <w:szCs w:val="28"/>
        </w:rPr>
        <w:t>–</w:t>
      </w:r>
      <w:r w:rsidRPr="00DF7ED9">
        <w:rPr>
          <w:rFonts w:ascii="PT Astra Serif" w:hAnsi="PT Astra Serif"/>
          <w:sz w:val="28"/>
          <w:szCs w:val="28"/>
        </w:rPr>
        <w:t xml:space="preserve"> ответственный за прием документов специалист), в ходе личного приема:</w:t>
      </w:r>
    </w:p>
    <w:p w14:paraId="0E50D663" w14:textId="62629A75"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устанавливает предмет обращения, личность заявителя и его полномочия на основании документов, указанных в пункте </w:t>
      </w:r>
      <w:r w:rsidR="00397BFA" w:rsidRPr="00DF7ED9">
        <w:rPr>
          <w:rFonts w:ascii="PT Astra Serif" w:hAnsi="PT Astra Serif"/>
          <w:sz w:val="28"/>
          <w:szCs w:val="28"/>
        </w:rPr>
        <w:t>5</w:t>
      </w:r>
      <w:r w:rsidRPr="00DF7ED9">
        <w:rPr>
          <w:rFonts w:ascii="PT Astra Serif" w:hAnsi="PT Astra Serif"/>
          <w:sz w:val="28"/>
          <w:szCs w:val="28"/>
        </w:rPr>
        <w:t>.1 под</w:t>
      </w:r>
      <w:r w:rsidR="00397BFA" w:rsidRPr="00DF7ED9">
        <w:rPr>
          <w:rFonts w:ascii="PT Astra Serif" w:hAnsi="PT Astra Serif"/>
          <w:sz w:val="28"/>
          <w:szCs w:val="28"/>
        </w:rPr>
        <w:t>раздела 5</w:t>
      </w:r>
      <w:r w:rsidRPr="00DF7ED9">
        <w:rPr>
          <w:rFonts w:ascii="PT Astra Serif" w:hAnsi="PT Astra Serif"/>
          <w:sz w:val="28"/>
          <w:szCs w:val="28"/>
        </w:rPr>
        <w:t xml:space="preserve"> раздела II Регламента;</w:t>
      </w:r>
    </w:p>
    <w:p w14:paraId="4E3D5E38"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устанавливает соответствие копий приложенных к заявлению документов (при наличии) в ходе сверки с оригиналами;</w:t>
      </w:r>
    </w:p>
    <w:p w14:paraId="23546469" w14:textId="0EAB592B"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заверяет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w:t>
      </w:r>
      <w:r w:rsidRPr="00DF7ED9">
        <w:rPr>
          <w:rFonts w:ascii="PT Astra Serif" w:hAnsi="PT Astra Serif"/>
          <w:sz w:val="28"/>
          <w:szCs w:val="28"/>
        </w:rPr>
        <w:lastRenderedPageBreak/>
        <w:t>производилась;</w:t>
      </w:r>
    </w:p>
    <w:p w14:paraId="779CD05B"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проверяет правильность заполнения заявления, наличие документов, указанных в заявлении в качестве прилагаемых к нему.</w:t>
      </w:r>
    </w:p>
    <w:p w14:paraId="55F22672" w14:textId="6D81CE8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Ответственный за прием документов специалист после совершения действий, указанных в абзацах 3 </w:t>
      </w:r>
      <w:r w:rsidR="002E1A0D" w:rsidRPr="002E1A0D">
        <w:rPr>
          <w:rFonts w:ascii="PT Astra Serif" w:hAnsi="PT Astra Serif"/>
          <w:sz w:val="28"/>
          <w:szCs w:val="28"/>
        </w:rPr>
        <w:t>–</w:t>
      </w:r>
      <w:r w:rsidRPr="00DF7ED9">
        <w:rPr>
          <w:rFonts w:ascii="PT Astra Serif" w:hAnsi="PT Astra Serif"/>
          <w:sz w:val="28"/>
          <w:szCs w:val="28"/>
        </w:rPr>
        <w:t xml:space="preserve"> 6 настоящего подпункта Регламента, составляет расписку по форме, установленной приложением </w:t>
      </w:r>
      <w:r w:rsidR="00324421" w:rsidRPr="00DF7ED9">
        <w:rPr>
          <w:rFonts w:ascii="PT Astra Serif" w:hAnsi="PT Astra Serif"/>
          <w:sz w:val="28"/>
          <w:szCs w:val="28"/>
        </w:rPr>
        <w:t>4</w:t>
      </w:r>
      <w:r w:rsidRPr="00DF7ED9">
        <w:rPr>
          <w:rFonts w:ascii="PT Astra Serif" w:hAnsi="PT Astra Serif"/>
          <w:sz w:val="28"/>
          <w:szCs w:val="28"/>
        </w:rPr>
        <w:t xml:space="preserve"> к Регламенту.</w:t>
      </w:r>
    </w:p>
    <w:p w14:paraId="45B9D920" w14:textId="36DD4A71"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Ответственный за прием документов специалист проводит ознакомление заявителя с распиской, передает расписку заявителю.</w:t>
      </w:r>
    </w:p>
    <w:p w14:paraId="05CB882E" w14:textId="34C1A784"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течение одного рабочего дня с момента поступления заявления в комитет ответственный за прием документов специалист регистрирует заявление путем проставления на нем регистрационного штампа, в котором указывается входящий номер, дата приема заявления, а также фамилия, имя, отчество (последнее </w:t>
      </w:r>
      <w:r w:rsidR="002E1A0D" w:rsidRPr="002E1A0D">
        <w:rPr>
          <w:rFonts w:ascii="PT Astra Serif" w:hAnsi="PT Astra Serif"/>
          <w:sz w:val="28"/>
          <w:szCs w:val="28"/>
        </w:rPr>
        <w:t>–</w:t>
      </w:r>
      <w:r w:rsidRPr="00DF7ED9">
        <w:rPr>
          <w:rFonts w:ascii="PT Astra Serif" w:hAnsi="PT Astra Serif"/>
          <w:sz w:val="28"/>
          <w:szCs w:val="28"/>
        </w:rPr>
        <w:t xml:space="preserve"> при наличии) и подпись ответственного за прием документов специалиста.</w:t>
      </w:r>
    </w:p>
    <w:p w14:paraId="6C34013C"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3.2.3. Требования к порядку выполнения административной процедуры в случае подачи заявителем заявления на бумажном носителе лично в МФЦ (филиал МФЦ).</w:t>
      </w:r>
    </w:p>
    <w:p w14:paraId="2220414D"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Специалист МФЦ (филиала МФЦ) в ходе личного приема:</w:t>
      </w:r>
    </w:p>
    <w:p w14:paraId="4A75ED08" w14:textId="035A67B4"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устанавливает предмет обращения, личность заявителя и его полномочия на основании документов, указанных в пункте </w:t>
      </w:r>
      <w:r w:rsidR="00397BFA" w:rsidRPr="00DF7ED9">
        <w:rPr>
          <w:rFonts w:ascii="PT Astra Serif" w:hAnsi="PT Astra Serif"/>
          <w:sz w:val="28"/>
          <w:szCs w:val="28"/>
        </w:rPr>
        <w:t>5</w:t>
      </w:r>
      <w:r w:rsidRPr="00DF7ED9">
        <w:rPr>
          <w:rFonts w:ascii="PT Astra Serif" w:hAnsi="PT Astra Serif"/>
          <w:sz w:val="28"/>
          <w:szCs w:val="28"/>
        </w:rPr>
        <w:t xml:space="preserve">.1 подраздела </w:t>
      </w:r>
      <w:r w:rsidR="00397BFA" w:rsidRPr="00DF7ED9">
        <w:rPr>
          <w:rFonts w:ascii="PT Astra Serif" w:hAnsi="PT Astra Serif"/>
          <w:sz w:val="28"/>
          <w:szCs w:val="28"/>
        </w:rPr>
        <w:t>5</w:t>
      </w:r>
      <w:r w:rsidRPr="00DF7ED9">
        <w:rPr>
          <w:rFonts w:ascii="PT Astra Serif" w:hAnsi="PT Astra Serif"/>
          <w:sz w:val="28"/>
          <w:szCs w:val="28"/>
        </w:rPr>
        <w:t xml:space="preserve"> раздела II Регламента;</w:t>
      </w:r>
    </w:p>
    <w:p w14:paraId="29131F61"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устанавливает соответствие копий приложенных к заявлению документов (при наличии) в ходе сверки с оригиналами;</w:t>
      </w:r>
    </w:p>
    <w:p w14:paraId="5DA78D0D"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заверяет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производилась;</w:t>
      </w:r>
    </w:p>
    <w:p w14:paraId="7FDB0A21"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проверяет правильность заполнения заявления, наличие документов, указанных в заявлении в качестве прилагаемых к нему.</w:t>
      </w:r>
    </w:p>
    <w:p w14:paraId="11208F19" w14:textId="5B3435C0"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Специалист МФЦ (филиала МФЦ) после совершения действий, указанных в абзацах 3 </w:t>
      </w:r>
      <w:r w:rsidR="002E1A0D" w:rsidRPr="002E1A0D">
        <w:rPr>
          <w:rFonts w:ascii="PT Astra Serif" w:hAnsi="PT Astra Serif"/>
          <w:sz w:val="28"/>
          <w:szCs w:val="28"/>
        </w:rPr>
        <w:t>–</w:t>
      </w:r>
      <w:r w:rsidRPr="00DF7ED9">
        <w:rPr>
          <w:rFonts w:ascii="PT Astra Serif" w:hAnsi="PT Astra Serif"/>
          <w:sz w:val="28"/>
          <w:szCs w:val="28"/>
        </w:rPr>
        <w:t xml:space="preserve"> 6 настоящего подпункта Регламента, составляет расписку по форме, установленной приложением </w:t>
      </w:r>
      <w:r w:rsidR="00324421" w:rsidRPr="00DF7ED9">
        <w:rPr>
          <w:rFonts w:ascii="PT Astra Serif" w:hAnsi="PT Astra Serif"/>
          <w:sz w:val="28"/>
          <w:szCs w:val="28"/>
        </w:rPr>
        <w:t>4</w:t>
      </w:r>
      <w:r w:rsidRPr="00DF7ED9">
        <w:rPr>
          <w:rFonts w:ascii="PT Astra Serif" w:hAnsi="PT Astra Serif"/>
          <w:sz w:val="28"/>
          <w:szCs w:val="28"/>
        </w:rPr>
        <w:t xml:space="preserve"> к Регламенту.</w:t>
      </w:r>
    </w:p>
    <w:p w14:paraId="291E7658"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Специалист МФЦ (филиала МФЦ) проводит ознакомление заявителя с распиской, передает расписку заявителю. </w:t>
      </w:r>
    </w:p>
    <w:p w14:paraId="10AED3A8" w14:textId="5D789ECC"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Специалист МФЦ (филиала МФЦ) не позднее одного рабочего дня </w:t>
      </w:r>
      <w:r w:rsidR="008220DC" w:rsidRPr="00DF7ED9">
        <w:rPr>
          <w:rFonts w:ascii="PT Astra Serif" w:hAnsi="PT Astra Serif"/>
          <w:sz w:val="28"/>
          <w:szCs w:val="28"/>
        </w:rPr>
        <w:t xml:space="preserve">   </w:t>
      </w:r>
      <w:r w:rsidRPr="00DF7ED9">
        <w:rPr>
          <w:rFonts w:ascii="PT Astra Serif" w:hAnsi="PT Astra Serif"/>
          <w:sz w:val="28"/>
          <w:szCs w:val="28"/>
        </w:rPr>
        <w:t xml:space="preserve">с момента приема заявления передает его через курьера МФЦ (филиала </w:t>
      </w:r>
      <w:r w:rsidR="002E1A0D">
        <w:rPr>
          <w:rFonts w:ascii="PT Astra Serif" w:hAnsi="PT Astra Serif"/>
          <w:sz w:val="28"/>
          <w:szCs w:val="28"/>
        </w:rPr>
        <w:t>МФЦ) в комитет</w:t>
      </w:r>
      <w:r w:rsidRPr="00DF7ED9">
        <w:rPr>
          <w:rFonts w:ascii="PT Astra Serif" w:hAnsi="PT Astra Serif"/>
          <w:sz w:val="28"/>
          <w:szCs w:val="28"/>
        </w:rPr>
        <w:t xml:space="preserve"> ответственному за прием документов специалисту.</w:t>
      </w:r>
    </w:p>
    <w:p w14:paraId="1DFA84AA" w14:textId="4F64CADE"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Ответственный за прием документов специалист принимает заявление от курьера МФЦ (филиала МФЦ) согласно ведомости     </w:t>
      </w:r>
      <w:r w:rsidR="008F40FB" w:rsidRPr="00DF7ED9">
        <w:rPr>
          <w:rFonts w:ascii="PT Astra Serif" w:hAnsi="PT Astra Serif"/>
          <w:sz w:val="28"/>
          <w:szCs w:val="28"/>
        </w:rPr>
        <w:t xml:space="preserve">    </w:t>
      </w:r>
      <w:r w:rsidRPr="00DF7ED9">
        <w:rPr>
          <w:rFonts w:ascii="PT Astra Serif" w:hAnsi="PT Astra Serif"/>
          <w:sz w:val="28"/>
          <w:szCs w:val="28"/>
        </w:rPr>
        <w:t xml:space="preserve">  приема-передачи дела (документов) </w:t>
      </w:r>
      <w:r w:rsidR="00397BFA" w:rsidRPr="00DF7ED9">
        <w:rPr>
          <w:rFonts w:ascii="PT Astra Serif" w:hAnsi="PT Astra Serif"/>
          <w:sz w:val="28"/>
          <w:szCs w:val="28"/>
        </w:rPr>
        <w:t xml:space="preserve">и в тот же день регистрирует </w:t>
      </w:r>
      <w:r w:rsidR="00397BFA" w:rsidRPr="00DF7ED9">
        <w:rPr>
          <w:rFonts w:ascii="PT Astra Serif" w:hAnsi="PT Astra Serif"/>
          <w:sz w:val="28"/>
          <w:szCs w:val="28"/>
        </w:rPr>
        <w:lastRenderedPageBreak/>
        <w:t>заявление</w:t>
      </w:r>
      <w:r w:rsidRPr="00DF7ED9">
        <w:rPr>
          <w:rFonts w:ascii="PT Astra Serif" w:hAnsi="PT Astra Serif"/>
          <w:sz w:val="28"/>
          <w:szCs w:val="28"/>
        </w:rPr>
        <w:t xml:space="preserve"> путем проставления на нем регистрационного штампа, в котором указывается входящий номер, дата приема заявления, фамилия, имя, отчество (последнее </w:t>
      </w:r>
      <w:r w:rsidR="002E1A0D" w:rsidRPr="002E1A0D">
        <w:rPr>
          <w:rFonts w:ascii="PT Astra Serif" w:hAnsi="PT Astra Serif"/>
          <w:sz w:val="28"/>
          <w:szCs w:val="28"/>
        </w:rPr>
        <w:t>–</w:t>
      </w:r>
      <w:r w:rsidRPr="00DF7ED9">
        <w:rPr>
          <w:rFonts w:ascii="PT Astra Serif" w:hAnsi="PT Astra Serif"/>
          <w:sz w:val="28"/>
          <w:szCs w:val="28"/>
        </w:rPr>
        <w:t xml:space="preserve"> при наличии)</w:t>
      </w:r>
      <w:r w:rsidR="008220DC" w:rsidRPr="00DF7ED9">
        <w:rPr>
          <w:rFonts w:ascii="PT Astra Serif" w:hAnsi="PT Astra Serif"/>
          <w:sz w:val="28"/>
          <w:szCs w:val="28"/>
        </w:rPr>
        <w:t xml:space="preserve"> </w:t>
      </w:r>
      <w:r w:rsidRPr="00DF7ED9">
        <w:rPr>
          <w:rFonts w:ascii="PT Astra Serif" w:hAnsi="PT Astra Serif"/>
          <w:sz w:val="28"/>
          <w:szCs w:val="28"/>
        </w:rPr>
        <w:t>и подпись ответственного за прием документов специалиста.</w:t>
      </w:r>
    </w:p>
    <w:p w14:paraId="2EC01CD0"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3.2.4. Требования к порядку выполнения административной процедуры в случае направления заявителем заявления в форме электронного документа посредством Единого портала государственных и муниципальных услуг (функций), по электронной почте или иным способом, позволяющим производить передачу данных в электронной форме.</w:t>
      </w:r>
    </w:p>
    <w:p w14:paraId="1B1E341A" w14:textId="492CC7DA"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случае направления заявителем заявления в электронной форме заявление регистрируется ответственным за прием документов специалистом датой его поступления с учетом очередности поступления заявлений. В случае поступления заявления в электронной форме после завершения рабочего дня или в выходной день заявление регистрируется </w:t>
      </w:r>
      <w:r w:rsidR="008220DC" w:rsidRPr="00DF7ED9">
        <w:rPr>
          <w:rFonts w:ascii="PT Astra Serif" w:hAnsi="PT Astra Serif"/>
          <w:sz w:val="28"/>
          <w:szCs w:val="28"/>
        </w:rPr>
        <w:t xml:space="preserve">     </w:t>
      </w:r>
      <w:r w:rsidRPr="00DF7ED9">
        <w:rPr>
          <w:rFonts w:ascii="PT Astra Serif" w:hAnsi="PT Astra Serif"/>
          <w:sz w:val="28"/>
          <w:szCs w:val="28"/>
        </w:rPr>
        <w:t>в начале следующего рабочего дня в последовательности поступления заявлений в нерабочее время.</w:t>
      </w:r>
    </w:p>
    <w:p w14:paraId="70C1896E" w14:textId="345BAE0E"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Заявление, поступившее в электронной форме, распечатывается и регистрируется путем проставления на распечатанном заявлении регистрационного штампа, в котором указывается входящий номер, дата поступления заявления, а также фамилия, имя, отчество (последнее </w:t>
      </w:r>
      <w:r w:rsidR="002E1A0D" w:rsidRPr="002E1A0D">
        <w:rPr>
          <w:rFonts w:ascii="PT Astra Serif" w:hAnsi="PT Astra Serif"/>
          <w:sz w:val="28"/>
          <w:szCs w:val="28"/>
        </w:rPr>
        <w:t>–</w:t>
      </w:r>
      <w:r w:rsidRPr="00DF7ED9">
        <w:rPr>
          <w:rFonts w:ascii="PT Astra Serif" w:hAnsi="PT Astra Serif"/>
          <w:sz w:val="28"/>
          <w:szCs w:val="28"/>
        </w:rPr>
        <w:t xml:space="preserve"> при наличии) и подпись ответственного за прием документов специалиста. Приложенные к заявлению документы, поступившие в электронной форме, распечатываются и прикладываются к зарегистрированному заявлению.</w:t>
      </w:r>
    </w:p>
    <w:p w14:paraId="4BC245CF"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превышающий одного рабочего дня со дня регистрации заявления, в «Личный кабинет» заявителя на Едином портале государственных и муниципальных услуг (функций) направляется уведомление о поступлении заявления и документов. Данное уведомление содержит сведения о факте приема заявления и документов (при наличии), необходимых для предоставления муниципальной услуги.</w:t>
      </w:r>
    </w:p>
    <w:p w14:paraId="76FCF1FC"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3.2.5.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14:paraId="60DC3DF1" w14:textId="44F7CA38"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Ответственный за прием документов специалист осуществляет прием почтовой корреспонденции, в течение одного рабочего дня со дня приема регистрирует заявление путем проставления на нем регистрационного штампа, в котором указывается входящий номер, дата приема заявления, а также фамилия, имя, отчество (последнее </w:t>
      </w:r>
      <w:r w:rsidR="002E1A0D" w:rsidRPr="002E1A0D">
        <w:rPr>
          <w:rFonts w:ascii="PT Astra Serif" w:hAnsi="PT Astra Serif"/>
          <w:sz w:val="28"/>
          <w:szCs w:val="28"/>
        </w:rPr>
        <w:t>–</w:t>
      </w:r>
      <w:r w:rsidRPr="00DF7ED9">
        <w:rPr>
          <w:rFonts w:ascii="PT Astra Serif" w:hAnsi="PT Astra Serif"/>
          <w:sz w:val="28"/>
          <w:szCs w:val="28"/>
        </w:rPr>
        <w:t xml:space="preserve"> при наличии) и подпись ответственного за прием документов </w:t>
      </w:r>
      <w:r w:rsidRPr="00DF7ED9">
        <w:rPr>
          <w:rFonts w:ascii="PT Astra Serif" w:hAnsi="PT Astra Serif"/>
          <w:sz w:val="28"/>
          <w:szCs w:val="28"/>
        </w:rPr>
        <w:lastRenderedPageBreak/>
        <w:t>специалиста.</w:t>
      </w:r>
    </w:p>
    <w:p w14:paraId="59A19514" w14:textId="77777777" w:rsidR="00397BFA"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3.2.6. Сведения о заявлении вносятся ответственным за прием документов специалистом в государственную информационную систему обеспечения градостроительной деятельности города Барнаула </w:t>
      </w:r>
      <w:r w:rsidR="008F40FB" w:rsidRPr="00DF7ED9">
        <w:rPr>
          <w:rFonts w:ascii="PT Astra Serif" w:hAnsi="PT Astra Serif"/>
          <w:sz w:val="28"/>
          <w:szCs w:val="28"/>
        </w:rPr>
        <w:t xml:space="preserve">                </w:t>
      </w:r>
      <w:r w:rsidRPr="00DF7ED9">
        <w:rPr>
          <w:rFonts w:ascii="PT Astra Serif" w:hAnsi="PT Astra Serif"/>
          <w:sz w:val="28"/>
          <w:szCs w:val="28"/>
        </w:rPr>
        <w:t>(далее</w:t>
      </w:r>
      <w:r w:rsidR="00397BFA" w:rsidRPr="00DF7ED9">
        <w:rPr>
          <w:rFonts w:ascii="PT Astra Serif" w:hAnsi="PT Astra Serif"/>
          <w:sz w:val="28"/>
          <w:szCs w:val="28"/>
        </w:rPr>
        <w:t xml:space="preserve"> – </w:t>
      </w:r>
      <w:r w:rsidRPr="00DF7ED9">
        <w:rPr>
          <w:rFonts w:ascii="PT Astra Serif" w:hAnsi="PT Astra Serif"/>
          <w:sz w:val="28"/>
          <w:szCs w:val="28"/>
        </w:rPr>
        <w:t xml:space="preserve">ГИСОГД). </w:t>
      </w:r>
    </w:p>
    <w:p w14:paraId="7C4127E1" w14:textId="2459FC45" w:rsidR="00BF46DE" w:rsidRPr="00DF7ED9" w:rsidRDefault="00397BFA"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3.2.7. </w:t>
      </w:r>
      <w:r w:rsidR="00BF46DE" w:rsidRPr="00DF7ED9">
        <w:rPr>
          <w:rFonts w:ascii="PT Astra Serif" w:hAnsi="PT Astra Serif"/>
          <w:sz w:val="28"/>
          <w:szCs w:val="28"/>
        </w:rPr>
        <w:t>В день регистрации ответственный за прием документов специалист передает заявление и приложенные к нему документы на рассмотрение председателю комитета.</w:t>
      </w:r>
    </w:p>
    <w:p w14:paraId="6AA3E111" w14:textId="5E44466C"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3.2.</w:t>
      </w:r>
      <w:r w:rsidR="00397BFA" w:rsidRPr="00DF7ED9">
        <w:rPr>
          <w:rFonts w:ascii="PT Astra Serif" w:hAnsi="PT Astra Serif"/>
          <w:sz w:val="28"/>
          <w:szCs w:val="28"/>
        </w:rPr>
        <w:t>8</w:t>
      </w:r>
      <w:r w:rsidRPr="00DF7ED9">
        <w:rPr>
          <w:rFonts w:ascii="PT Astra Serif" w:hAnsi="PT Astra Serif"/>
          <w:sz w:val="28"/>
          <w:szCs w:val="28"/>
        </w:rPr>
        <w:t>. Результатом административной процедуры является регистрация заявления и передача его на рассмотрение председателю комитета.</w:t>
      </w:r>
    </w:p>
    <w:p w14:paraId="2BFE2C9B" w14:textId="79D87017" w:rsidR="00BF46DE" w:rsidRPr="00DF7ED9" w:rsidRDefault="002E1A0D" w:rsidP="00BF46DE">
      <w:pPr>
        <w:pStyle w:val="ConsPlusNormal"/>
        <w:ind w:firstLine="851"/>
        <w:jc w:val="both"/>
        <w:rPr>
          <w:rFonts w:ascii="PT Astra Serif" w:hAnsi="PT Astra Serif"/>
          <w:sz w:val="28"/>
          <w:szCs w:val="28"/>
        </w:rPr>
      </w:pPr>
      <w:r>
        <w:rPr>
          <w:rFonts w:ascii="PT Astra Serif" w:hAnsi="PT Astra Serif"/>
          <w:sz w:val="28"/>
          <w:szCs w:val="28"/>
        </w:rPr>
        <w:t>3.2.9</w:t>
      </w:r>
      <w:r w:rsidR="00BF46DE" w:rsidRPr="00DF7ED9">
        <w:rPr>
          <w:rFonts w:ascii="PT Astra Serif" w:hAnsi="PT Astra Serif"/>
          <w:sz w:val="28"/>
          <w:szCs w:val="28"/>
        </w:rPr>
        <w:t xml:space="preserve">. Срок выполнения административной процедуры </w:t>
      </w:r>
      <w:r w:rsidRPr="002E1A0D">
        <w:rPr>
          <w:rFonts w:ascii="PT Astra Serif" w:hAnsi="PT Astra Serif"/>
          <w:sz w:val="28"/>
          <w:szCs w:val="28"/>
        </w:rPr>
        <w:t>–</w:t>
      </w:r>
      <w:r w:rsidR="00BF46DE" w:rsidRPr="00DF7ED9">
        <w:rPr>
          <w:rFonts w:ascii="PT Astra Serif" w:hAnsi="PT Astra Serif"/>
          <w:sz w:val="28"/>
          <w:szCs w:val="28"/>
        </w:rPr>
        <w:t xml:space="preserve"> один рабочий день с момента поступления заявления в комитет.</w:t>
      </w:r>
    </w:p>
    <w:p w14:paraId="51021192"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3.3. Направление запросов в рамках межведомственного информационного взаимодействия.</w:t>
      </w:r>
    </w:p>
    <w:p w14:paraId="5768F105"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3.3.1. Основанием для начала административной процедуры является передача зарегистрированного заявления и приложенных к нему документов председателю комитета.</w:t>
      </w:r>
    </w:p>
    <w:p w14:paraId="6FF324A1" w14:textId="05691A52"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3.3.2. Председатель комитета в течение одного дня со дня поступления ему на рассмотрение заявления и приложенных к нему документов передает их с резолюцией заместителю председателя комитета для организации дальнейшего исполнения и организации работы по предоставлению муниципальной услуги заявителю.</w:t>
      </w:r>
    </w:p>
    <w:p w14:paraId="5DD13032" w14:textId="3C9E357B"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3.3.3. Заместитель председателя комитета в день получения заявления и приложенных к нему документов рассматривает его, определяет специалиста, ответственного за предоставление муниципальной услуги (далее – ответственный специалист), и направляет ему для исполнения заявление с приложенными к нему документами.</w:t>
      </w:r>
    </w:p>
    <w:p w14:paraId="3D32C3CF" w14:textId="536381B9"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Ответственный специалист в течение одного дня со дня передачи ему для исполнения заявления и приложенных к нему документов </w:t>
      </w:r>
      <w:r w:rsidR="008F40FB" w:rsidRPr="00DF7ED9">
        <w:rPr>
          <w:rFonts w:ascii="PT Astra Serif" w:hAnsi="PT Astra Serif"/>
          <w:sz w:val="28"/>
          <w:szCs w:val="28"/>
        </w:rPr>
        <w:t xml:space="preserve">                        </w:t>
      </w:r>
      <w:r w:rsidRPr="00DF7ED9">
        <w:rPr>
          <w:rFonts w:ascii="PT Astra Serif" w:hAnsi="PT Astra Serif"/>
          <w:sz w:val="28"/>
          <w:szCs w:val="28"/>
        </w:rPr>
        <w:t>(при наличии):</w:t>
      </w:r>
    </w:p>
    <w:p w14:paraId="5F8EA747" w14:textId="654EA93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 проводит проверку предоставления заявителем документов, необходимых и обязательных, предусмотренных пунктом </w:t>
      </w:r>
      <w:r w:rsidR="00397BFA" w:rsidRPr="00DF7ED9">
        <w:rPr>
          <w:rFonts w:ascii="PT Astra Serif" w:hAnsi="PT Astra Serif"/>
          <w:sz w:val="28"/>
          <w:szCs w:val="28"/>
        </w:rPr>
        <w:t>5</w:t>
      </w:r>
      <w:r w:rsidRPr="00DF7ED9">
        <w:rPr>
          <w:rFonts w:ascii="PT Astra Serif" w:hAnsi="PT Astra Serif"/>
          <w:sz w:val="28"/>
          <w:szCs w:val="28"/>
        </w:rPr>
        <w:t xml:space="preserve">.1 подраздела </w:t>
      </w:r>
      <w:r w:rsidR="00397BFA" w:rsidRPr="00DF7ED9">
        <w:rPr>
          <w:rFonts w:ascii="PT Astra Serif" w:hAnsi="PT Astra Serif"/>
          <w:sz w:val="28"/>
          <w:szCs w:val="28"/>
        </w:rPr>
        <w:t>5</w:t>
      </w:r>
      <w:r w:rsidRPr="00DF7ED9">
        <w:rPr>
          <w:rFonts w:ascii="PT Astra Serif" w:hAnsi="PT Astra Serif"/>
          <w:sz w:val="28"/>
          <w:szCs w:val="28"/>
        </w:rPr>
        <w:t xml:space="preserve"> раздела II Регламента, а также предоставлени</w:t>
      </w:r>
      <w:r w:rsidR="002E1A0D">
        <w:rPr>
          <w:rFonts w:ascii="PT Astra Serif" w:hAnsi="PT Astra Serif"/>
          <w:sz w:val="28"/>
          <w:szCs w:val="28"/>
        </w:rPr>
        <w:t>я</w:t>
      </w:r>
      <w:r w:rsidRPr="00DF7ED9">
        <w:rPr>
          <w:rFonts w:ascii="PT Astra Serif" w:hAnsi="PT Astra Serif"/>
          <w:sz w:val="28"/>
          <w:szCs w:val="28"/>
        </w:rPr>
        <w:t xml:space="preserve"> заявителем по собственной инициативе документов, предусмотренных пунктом </w:t>
      </w:r>
      <w:r w:rsidR="00397BFA" w:rsidRPr="00DF7ED9">
        <w:rPr>
          <w:rFonts w:ascii="PT Astra Serif" w:hAnsi="PT Astra Serif"/>
          <w:sz w:val="28"/>
          <w:szCs w:val="28"/>
        </w:rPr>
        <w:t>5</w:t>
      </w:r>
      <w:r w:rsidRPr="00DF7ED9">
        <w:rPr>
          <w:rFonts w:ascii="PT Astra Serif" w:hAnsi="PT Astra Serif"/>
          <w:sz w:val="28"/>
          <w:szCs w:val="28"/>
        </w:rPr>
        <w:t>.</w:t>
      </w:r>
      <w:r w:rsidR="00397BFA" w:rsidRPr="00DF7ED9">
        <w:rPr>
          <w:rFonts w:ascii="PT Astra Serif" w:hAnsi="PT Astra Serif"/>
          <w:sz w:val="28"/>
          <w:szCs w:val="28"/>
        </w:rPr>
        <w:t>5</w:t>
      </w:r>
      <w:r w:rsidRPr="00DF7ED9">
        <w:rPr>
          <w:rFonts w:ascii="PT Astra Serif" w:hAnsi="PT Astra Serif"/>
          <w:sz w:val="28"/>
          <w:szCs w:val="28"/>
        </w:rPr>
        <w:t xml:space="preserve"> подраздела </w:t>
      </w:r>
      <w:r w:rsidR="00397BFA" w:rsidRPr="00DF7ED9">
        <w:rPr>
          <w:rFonts w:ascii="PT Astra Serif" w:hAnsi="PT Astra Serif"/>
          <w:sz w:val="28"/>
          <w:szCs w:val="28"/>
        </w:rPr>
        <w:t>5</w:t>
      </w:r>
      <w:r w:rsidRPr="00DF7ED9">
        <w:rPr>
          <w:rFonts w:ascii="PT Astra Serif" w:hAnsi="PT Astra Serif"/>
          <w:sz w:val="28"/>
          <w:szCs w:val="28"/>
        </w:rPr>
        <w:t xml:space="preserve"> раздела II Регламента;</w:t>
      </w:r>
    </w:p>
    <w:p w14:paraId="7EB428C7" w14:textId="15BE7F38"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если заявителем не предоставлены (предоставлены не в полном объеме) по собственной инициативе документы, предусмотренные </w:t>
      </w:r>
      <w:r w:rsidR="002E1A0D">
        <w:rPr>
          <w:rFonts w:ascii="PT Astra Serif" w:hAnsi="PT Astra Serif"/>
          <w:sz w:val="28"/>
          <w:szCs w:val="28"/>
        </w:rPr>
        <w:t xml:space="preserve">   </w:t>
      </w:r>
      <w:r w:rsidRPr="00DF7ED9">
        <w:rPr>
          <w:rFonts w:ascii="PT Astra Serif" w:hAnsi="PT Astra Serif"/>
          <w:sz w:val="28"/>
          <w:szCs w:val="28"/>
        </w:rPr>
        <w:t xml:space="preserve">пунктом </w:t>
      </w:r>
      <w:r w:rsidR="00397BFA" w:rsidRPr="00DF7ED9">
        <w:rPr>
          <w:rFonts w:ascii="PT Astra Serif" w:hAnsi="PT Astra Serif"/>
          <w:sz w:val="28"/>
          <w:szCs w:val="28"/>
        </w:rPr>
        <w:t>5</w:t>
      </w:r>
      <w:r w:rsidRPr="00DF7ED9">
        <w:rPr>
          <w:rFonts w:ascii="PT Astra Serif" w:hAnsi="PT Astra Serif"/>
          <w:sz w:val="28"/>
          <w:szCs w:val="28"/>
        </w:rPr>
        <w:t>.</w:t>
      </w:r>
      <w:r w:rsidR="00397BFA" w:rsidRPr="00DF7ED9">
        <w:rPr>
          <w:rFonts w:ascii="PT Astra Serif" w:hAnsi="PT Astra Serif"/>
          <w:sz w:val="28"/>
          <w:szCs w:val="28"/>
        </w:rPr>
        <w:t>5</w:t>
      </w:r>
      <w:r w:rsidRPr="00DF7ED9">
        <w:rPr>
          <w:rFonts w:ascii="PT Astra Serif" w:hAnsi="PT Astra Serif"/>
          <w:sz w:val="28"/>
          <w:szCs w:val="28"/>
        </w:rPr>
        <w:t xml:space="preserve"> подраздела </w:t>
      </w:r>
      <w:r w:rsidR="00397BFA" w:rsidRPr="00DF7ED9">
        <w:rPr>
          <w:rFonts w:ascii="PT Astra Serif" w:hAnsi="PT Astra Serif"/>
          <w:sz w:val="28"/>
          <w:szCs w:val="28"/>
        </w:rPr>
        <w:t>5</w:t>
      </w:r>
      <w:r w:rsidRPr="00DF7ED9">
        <w:rPr>
          <w:rFonts w:ascii="PT Astra Serif" w:hAnsi="PT Astra Serif"/>
          <w:sz w:val="28"/>
          <w:szCs w:val="28"/>
        </w:rPr>
        <w:t xml:space="preserve"> раздела II Регламента</w:t>
      </w:r>
      <w:r w:rsidR="003E109B" w:rsidRPr="00DF7ED9">
        <w:rPr>
          <w:rFonts w:ascii="PT Astra Serif" w:hAnsi="PT Astra Serif"/>
          <w:sz w:val="28"/>
          <w:szCs w:val="28"/>
        </w:rPr>
        <w:t>,</w:t>
      </w:r>
      <w:r w:rsidRPr="00DF7ED9">
        <w:rPr>
          <w:rFonts w:ascii="PT Astra Serif" w:hAnsi="PT Astra Serif"/>
          <w:sz w:val="28"/>
          <w:szCs w:val="28"/>
        </w:rPr>
        <w:t xml:space="preserve"> запрашивает в рамках межведомственного информационного взаимодействия:</w:t>
      </w:r>
    </w:p>
    <w:p w14:paraId="608D6043" w14:textId="21EAF06F"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выписку об основных характеристиках и зарегистрированных правах на объекты недвижимости (земельный участок и объекты </w:t>
      </w:r>
      <w:r w:rsidRPr="00DF7ED9">
        <w:rPr>
          <w:rFonts w:ascii="PT Astra Serif" w:hAnsi="PT Astra Serif"/>
          <w:sz w:val="28"/>
          <w:szCs w:val="28"/>
        </w:rPr>
        <w:lastRenderedPageBreak/>
        <w:t xml:space="preserve">капитального строительства, расположенные на земельном участке), о содержании правоустанавливающих документов из Единого государственного реестра </w:t>
      </w:r>
      <w:r w:rsidR="00D87D04">
        <w:rPr>
          <w:rFonts w:ascii="PT Astra Serif" w:hAnsi="PT Astra Serif"/>
          <w:sz w:val="28"/>
          <w:szCs w:val="28"/>
        </w:rPr>
        <w:t>недвижимости</w:t>
      </w:r>
      <w:r w:rsidRPr="00DF7ED9">
        <w:rPr>
          <w:rFonts w:ascii="PT Astra Serif" w:hAnsi="PT Astra Serif"/>
          <w:sz w:val="28"/>
          <w:szCs w:val="28"/>
        </w:rPr>
        <w:t xml:space="preserve"> </w:t>
      </w:r>
      <w:r w:rsidR="002E1A0D" w:rsidRPr="002E1A0D">
        <w:rPr>
          <w:rFonts w:ascii="PT Astra Serif" w:hAnsi="PT Astra Serif"/>
          <w:sz w:val="28"/>
          <w:szCs w:val="28"/>
        </w:rPr>
        <w:t>–</w:t>
      </w:r>
      <w:r w:rsidR="002E1A0D">
        <w:rPr>
          <w:rFonts w:ascii="PT Astra Serif" w:hAnsi="PT Astra Serif"/>
          <w:sz w:val="28"/>
          <w:szCs w:val="28"/>
        </w:rPr>
        <w:t xml:space="preserve"> </w:t>
      </w:r>
      <w:r w:rsidRPr="00DF7ED9">
        <w:rPr>
          <w:rFonts w:ascii="PT Astra Serif" w:hAnsi="PT Astra Serif"/>
          <w:sz w:val="28"/>
          <w:szCs w:val="28"/>
        </w:rPr>
        <w:t>в Управлении Росреестра;</w:t>
      </w:r>
    </w:p>
    <w:p w14:paraId="2AB2E1DA" w14:textId="7C006B8E"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выписку из Единого государственного реестра юридических лиц </w:t>
      </w:r>
      <w:r w:rsidR="008F40FB" w:rsidRPr="00DF7ED9">
        <w:rPr>
          <w:rFonts w:ascii="PT Astra Serif" w:hAnsi="PT Astra Serif"/>
          <w:sz w:val="28"/>
          <w:szCs w:val="28"/>
        </w:rPr>
        <w:t xml:space="preserve">        </w:t>
      </w:r>
      <w:r w:rsidRPr="00DF7ED9">
        <w:rPr>
          <w:rFonts w:ascii="PT Astra Serif" w:hAnsi="PT Astra Serif"/>
          <w:sz w:val="28"/>
          <w:szCs w:val="28"/>
        </w:rPr>
        <w:t xml:space="preserve">(в случае, если заявителем является юридическое лицо) </w:t>
      </w:r>
      <w:r w:rsidR="002E1A0D" w:rsidRPr="002E1A0D">
        <w:rPr>
          <w:rFonts w:ascii="PT Astra Serif" w:hAnsi="PT Astra Serif"/>
          <w:sz w:val="28"/>
          <w:szCs w:val="28"/>
        </w:rPr>
        <w:t>–</w:t>
      </w:r>
      <w:r w:rsidR="002E1A0D">
        <w:rPr>
          <w:rFonts w:ascii="PT Astra Serif" w:hAnsi="PT Astra Serif"/>
          <w:sz w:val="28"/>
          <w:szCs w:val="28"/>
        </w:rPr>
        <w:t xml:space="preserve"> </w:t>
      </w:r>
      <w:r w:rsidRPr="00DF7ED9">
        <w:rPr>
          <w:rFonts w:ascii="PT Astra Serif" w:hAnsi="PT Astra Serif"/>
          <w:sz w:val="28"/>
          <w:szCs w:val="28"/>
        </w:rPr>
        <w:t>в органах Федеральной налоговой службы по Алтайскому краю.</w:t>
      </w:r>
    </w:p>
    <w:p w14:paraId="2B8F372C"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Сведения запрашиваются с целью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304457B2"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Ответственным специалистом осуществляется прием и регистрация документов, предоставленных в рамках межведомственного информационного взаимодействия, в день их поступления в комитет.</w:t>
      </w:r>
    </w:p>
    <w:p w14:paraId="48E510CB"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3.3.4. Результатом административной процедуры является регистрация документов, поступивших в рамках межведомственного информационного взаимодействия.</w:t>
      </w:r>
    </w:p>
    <w:p w14:paraId="16C22061" w14:textId="2302B4CB"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3.3.5. Срок выполнения административной процедуры </w:t>
      </w:r>
      <w:r w:rsidR="002E1A0D" w:rsidRPr="002E1A0D">
        <w:rPr>
          <w:rFonts w:ascii="PT Astra Serif" w:hAnsi="PT Astra Serif"/>
          <w:sz w:val="28"/>
          <w:szCs w:val="28"/>
        </w:rPr>
        <w:t>–</w:t>
      </w:r>
      <w:r w:rsidR="002E1A0D">
        <w:rPr>
          <w:rFonts w:ascii="PT Astra Serif" w:hAnsi="PT Astra Serif"/>
          <w:sz w:val="28"/>
          <w:szCs w:val="28"/>
        </w:rPr>
        <w:t xml:space="preserve"> </w:t>
      </w:r>
      <w:r w:rsidRPr="00DF7ED9">
        <w:rPr>
          <w:rFonts w:ascii="PT Astra Serif" w:hAnsi="PT Astra Serif"/>
          <w:sz w:val="28"/>
          <w:szCs w:val="28"/>
        </w:rPr>
        <w:t>пять дней со дня передачи зарегистрированного заявления и приложенных к нему документов на рассмотрение председателю комитета.</w:t>
      </w:r>
    </w:p>
    <w:p w14:paraId="3060DA8B"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3.4. Рассмотрение заявления (проведение общественных обсуждений, в случае если подано заявление, по которому требуется проведение общественных обсуждений), принятие (подписание) документа, являющегося результатом предоставления муниципальной услуги.</w:t>
      </w:r>
    </w:p>
    <w:p w14:paraId="0EACCDE8"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3.4.1. Основанием для начала административной процедуры является регистрация документов, поступивших в рамках межведомственного информационного взаимодействия.</w:t>
      </w:r>
    </w:p>
    <w:p w14:paraId="1663F4BB" w14:textId="39DE98F4"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Ответственный специалист в течение одного дня со дня получения документов, поступивших в рамках межведомственного информационного взаимодействия</w:t>
      </w:r>
      <w:r w:rsidR="002E1A0D">
        <w:rPr>
          <w:rFonts w:ascii="PT Astra Serif" w:hAnsi="PT Astra Serif"/>
          <w:sz w:val="28"/>
          <w:szCs w:val="28"/>
        </w:rPr>
        <w:t>,</w:t>
      </w:r>
      <w:r w:rsidRPr="00DF7ED9">
        <w:rPr>
          <w:rFonts w:ascii="PT Astra Serif" w:hAnsi="PT Astra Serif"/>
          <w:sz w:val="28"/>
          <w:szCs w:val="28"/>
        </w:rPr>
        <w:t xml:space="preserve"> проверяет весь комплект документов.</w:t>
      </w:r>
    </w:p>
    <w:p w14:paraId="13B06D4C" w14:textId="0B03A0A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В случае если подано заявление, по которому не требуется проведение общественных обсуждений</w:t>
      </w:r>
      <w:r w:rsidR="00127CCB" w:rsidRPr="00DF7ED9">
        <w:rPr>
          <w:rFonts w:ascii="PT Astra Serif" w:hAnsi="PT Astra Serif"/>
          <w:sz w:val="28"/>
          <w:szCs w:val="28"/>
        </w:rPr>
        <w:t>, в случае, предусмотренном пунктом 2.2 подраздела 2 раздела I Регламента</w:t>
      </w:r>
      <w:r w:rsidR="00397BFA" w:rsidRPr="00DF7ED9">
        <w:rPr>
          <w:rFonts w:ascii="PT Astra Serif" w:hAnsi="PT Astra Serif"/>
          <w:sz w:val="28"/>
          <w:szCs w:val="28"/>
        </w:rPr>
        <w:t xml:space="preserve">, </w:t>
      </w:r>
      <w:r w:rsidRPr="00DF7ED9">
        <w:rPr>
          <w:rFonts w:ascii="PT Astra Serif" w:hAnsi="PT Astra Serif"/>
          <w:sz w:val="28"/>
          <w:szCs w:val="28"/>
        </w:rPr>
        <w:t xml:space="preserve">в день проведения проверки ответственный специалист передает заявление и документы в комиссию для подготовки рекомендаций о предоставлении разрешения на отклонение </w:t>
      </w:r>
      <w:r w:rsidR="008220DC" w:rsidRPr="00DF7ED9">
        <w:rPr>
          <w:rFonts w:ascii="PT Astra Serif" w:hAnsi="PT Astra Serif"/>
          <w:sz w:val="28"/>
          <w:szCs w:val="28"/>
        </w:rPr>
        <w:t xml:space="preserve">        </w:t>
      </w:r>
      <w:r w:rsidRPr="00DF7ED9">
        <w:rPr>
          <w:rFonts w:ascii="PT Astra Serif" w:hAnsi="PT Astra Serif"/>
          <w:sz w:val="28"/>
          <w:szCs w:val="28"/>
        </w:rPr>
        <w:t>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14:paraId="725DBB66" w14:textId="56A28C4E" w:rsidR="00BF46DE" w:rsidRPr="00DF7ED9" w:rsidRDefault="00BF46DE" w:rsidP="00127CCB">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случае если подано заявление, по которому требуется проведение общественных обсуждений, в течение двух дней со дня окончания проверки </w:t>
      </w:r>
      <w:r w:rsidR="002E1A0D" w:rsidRPr="002E1A0D">
        <w:rPr>
          <w:rFonts w:ascii="PT Astra Serif" w:hAnsi="PT Astra Serif"/>
          <w:sz w:val="28"/>
          <w:szCs w:val="28"/>
        </w:rPr>
        <w:t xml:space="preserve">ответственный специалист </w:t>
      </w:r>
      <w:r w:rsidRPr="00DF7ED9">
        <w:rPr>
          <w:rFonts w:ascii="PT Astra Serif" w:hAnsi="PT Astra Serif"/>
          <w:sz w:val="28"/>
          <w:szCs w:val="28"/>
        </w:rPr>
        <w:t xml:space="preserve">готовит проект </w:t>
      </w:r>
      <w:r w:rsidRPr="00DF7ED9">
        <w:rPr>
          <w:rFonts w:ascii="PT Astra Serif" w:hAnsi="PT Astra Serif"/>
          <w:sz w:val="28"/>
          <w:szCs w:val="28"/>
        </w:rPr>
        <w:lastRenderedPageBreak/>
        <w:t>приказа комитета о проведении общественных обсуждений</w:t>
      </w:r>
      <w:r w:rsidR="00127CCB" w:rsidRPr="00DF7ED9">
        <w:rPr>
          <w:rFonts w:ascii="PT Astra Serif" w:hAnsi="PT Astra Serif"/>
          <w:sz w:val="28"/>
          <w:szCs w:val="28"/>
        </w:rPr>
        <w:t>,</w:t>
      </w:r>
      <w:r w:rsidRPr="00DF7ED9">
        <w:rPr>
          <w:rFonts w:ascii="PT Astra Serif" w:hAnsi="PT Astra Serif"/>
          <w:sz w:val="28"/>
          <w:szCs w:val="28"/>
        </w:rPr>
        <w:t xml:space="preserve"> </w:t>
      </w:r>
      <w:r w:rsidR="00127CCB" w:rsidRPr="00DF7ED9">
        <w:rPr>
          <w:rFonts w:ascii="PT Astra Serif" w:hAnsi="PT Astra Serif"/>
          <w:sz w:val="28"/>
          <w:szCs w:val="28"/>
        </w:rPr>
        <w:t>п</w:t>
      </w:r>
      <w:r w:rsidRPr="00DF7ED9">
        <w:rPr>
          <w:rFonts w:ascii="PT Astra Serif" w:hAnsi="PT Astra Serif"/>
          <w:sz w:val="28"/>
          <w:szCs w:val="28"/>
        </w:rPr>
        <w:t xml:space="preserve">ередает </w:t>
      </w:r>
      <w:r w:rsidR="00127CCB" w:rsidRPr="00DF7ED9">
        <w:rPr>
          <w:rFonts w:ascii="PT Astra Serif" w:hAnsi="PT Astra Serif"/>
          <w:sz w:val="28"/>
          <w:szCs w:val="28"/>
        </w:rPr>
        <w:t>его</w:t>
      </w:r>
      <w:r w:rsidRPr="00DF7ED9">
        <w:rPr>
          <w:rFonts w:ascii="PT Astra Serif" w:hAnsi="PT Astra Serif"/>
          <w:sz w:val="28"/>
          <w:szCs w:val="28"/>
        </w:rPr>
        <w:t xml:space="preserve"> на согласование должностным лицам комитета, уполномоченным на </w:t>
      </w:r>
      <w:r w:rsidR="00127CCB" w:rsidRPr="00DF7ED9">
        <w:rPr>
          <w:rFonts w:ascii="PT Astra Serif" w:hAnsi="PT Astra Serif"/>
          <w:sz w:val="28"/>
          <w:szCs w:val="28"/>
        </w:rPr>
        <w:t>его</w:t>
      </w:r>
      <w:r w:rsidRPr="00DF7ED9">
        <w:rPr>
          <w:rFonts w:ascii="PT Astra Serif" w:hAnsi="PT Astra Serif"/>
          <w:sz w:val="28"/>
          <w:szCs w:val="28"/>
        </w:rPr>
        <w:t xml:space="preserve"> визирование и подписание.</w:t>
      </w:r>
      <w:r w:rsidR="00127CCB" w:rsidRPr="00DF7ED9">
        <w:rPr>
          <w:rFonts w:ascii="PT Astra Serif" w:hAnsi="PT Astra Serif"/>
          <w:sz w:val="28"/>
          <w:szCs w:val="28"/>
        </w:rPr>
        <w:t xml:space="preserve"> Ответственный специалист в течение указанного срока также готовит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который подлежит рассмотрению на общественных обсуждениях.</w:t>
      </w:r>
    </w:p>
    <w:p w14:paraId="10EB1A24" w14:textId="47EFC93C"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Проект приказа комитета о проведении общественных обсуждений согласовывается и принимается в течение пяти дней со дня его передачи ответственным специалистом для согласования.</w:t>
      </w:r>
    </w:p>
    <w:p w14:paraId="265681B7"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Приказ комитета о проведении общественных обсуждений регистрируется ответственным специалистом в ГИСОГД в день его подписания должностным лицом комитета, уполномоченным на его подписание.</w:t>
      </w:r>
    </w:p>
    <w:p w14:paraId="7B3B896F" w14:textId="77777777" w:rsidR="00130F21" w:rsidRPr="00DF7ED9" w:rsidRDefault="00BF46DE" w:rsidP="00130F21">
      <w:pPr>
        <w:pStyle w:val="ConsPlusNormal"/>
        <w:ind w:firstLine="851"/>
        <w:jc w:val="both"/>
        <w:rPr>
          <w:rFonts w:ascii="PT Astra Serif" w:hAnsi="PT Astra Serif"/>
          <w:sz w:val="28"/>
          <w:szCs w:val="28"/>
        </w:rPr>
      </w:pPr>
      <w:r w:rsidRPr="00DF7ED9">
        <w:rPr>
          <w:rFonts w:ascii="PT Astra Serif" w:hAnsi="PT Astra Serif"/>
          <w:sz w:val="28"/>
          <w:szCs w:val="28"/>
        </w:rPr>
        <w:t xml:space="preserve">3.4.2. </w:t>
      </w:r>
      <w:r w:rsidR="00130F21" w:rsidRPr="00DF7ED9">
        <w:rPr>
          <w:rFonts w:ascii="PT Astra Serif" w:hAnsi="PT Astra Serif"/>
          <w:sz w:val="28"/>
          <w:szCs w:val="28"/>
        </w:rPr>
        <w:t>Проведение общественных обсуждений осуществляется в соответствии с Положением об организации и проведении публичных слушаний, общественных обсуждений по вопросам градостроительной деятельности в городе Барнауле, утвержденным решением Барнаульской городской Думы от 30.03.2018 №96, с учетом положений, предусмотренных статьями 5.1, 39 ГрК РФ.</w:t>
      </w:r>
    </w:p>
    <w:p w14:paraId="36146F9F" w14:textId="282B50F8" w:rsidR="00130F21" w:rsidRPr="00DF7ED9" w:rsidRDefault="00130F21" w:rsidP="00130F21">
      <w:pPr>
        <w:pStyle w:val="ConsPlusNormal"/>
        <w:ind w:firstLine="851"/>
        <w:jc w:val="both"/>
        <w:rPr>
          <w:rFonts w:ascii="PT Astra Serif" w:hAnsi="PT Astra Serif"/>
          <w:sz w:val="28"/>
          <w:szCs w:val="28"/>
        </w:rPr>
      </w:pPr>
      <w:r w:rsidRPr="00DF7ED9">
        <w:rPr>
          <w:rFonts w:ascii="PT Astra Serif" w:hAnsi="PT Astra Serif"/>
          <w:sz w:val="28"/>
          <w:szCs w:val="28"/>
        </w:rPr>
        <w:t>В день опубликования заключения о результатах общественных обсуждений ответственный специалист направляет протокол общественных обсуждений, заключение о результатах общественных обсуждений в комиссию.</w:t>
      </w:r>
    </w:p>
    <w:p w14:paraId="2A378870" w14:textId="194B5D00" w:rsidR="00BF46DE" w:rsidRPr="00DF7ED9" w:rsidRDefault="00BF46DE" w:rsidP="00130F21">
      <w:pPr>
        <w:pStyle w:val="ConsPlusNormal"/>
        <w:ind w:firstLine="851"/>
        <w:jc w:val="both"/>
        <w:rPr>
          <w:rFonts w:ascii="PT Astra Serif" w:hAnsi="PT Astra Serif"/>
          <w:sz w:val="28"/>
          <w:szCs w:val="28"/>
        </w:rPr>
      </w:pPr>
      <w:r w:rsidRPr="00DF7ED9">
        <w:rPr>
          <w:rFonts w:ascii="PT Astra Serif" w:hAnsi="PT Astra Serif"/>
          <w:sz w:val="28"/>
          <w:szCs w:val="28"/>
        </w:rPr>
        <w:t>3.4.3. На основании заключения о результатах общественных обсуждений, либо на основании полученных от ответственного специалиста документов в случае, когда не требуется проведение общественных обсуждений, комиссия в течение 15 рабочих дней со дня окончания таких обсуждений (получения документов в случае, когда не требуется проведение общественных обсуждений):</w:t>
      </w:r>
    </w:p>
    <w:p w14:paraId="77510C19" w14:textId="6535E580" w:rsidR="00AE3B13" w:rsidRPr="00DF7ED9" w:rsidRDefault="00BF46DE" w:rsidP="00AE3B13">
      <w:pPr>
        <w:pStyle w:val="ConsPlusNormal"/>
        <w:ind w:firstLine="851"/>
        <w:jc w:val="both"/>
        <w:rPr>
          <w:rFonts w:ascii="PT Astra Serif" w:hAnsi="PT Astra Serif"/>
          <w:sz w:val="28"/>
          <w:szCs w:val="28"/>
        </w:rPr>
      </w:pPr>
      <w:r w:rsidRPr="00DF7ED9">
        <w:rPr>
          <w:rFonts w:ascii="PT Astra Serif" w:hAnsi="PT Astra Serif"/>
          <w:sz w:val="28"/>
          <w:szCs w:val="28"/>
        </w:rPr>
        <w:t>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 (далее</w:t>
      </w:r>
      <w:r w:rsidR="002E1A0D">
        <w:rPr>
          <w:rFonts w:ascii="PT Astra Serif" w:hAnsi="PT Astra Serif"/>
          <w:sz w:val="28"/>
          <w:szCs w:val="28"/>
        </w:rPr>
        <w:t xml:space="preserve"> </w:t>
      </w:r>
      <w:r w:rsidR="002E1A0D" w:rsidRPr="002E1A0D">
        <w:rPr>
          <w:rFonts w:ascii="PT Astra Serif" w:hAnsi="PT Astra Serif"/>
          <w:sz w:val="28"/>
          <w:szCs w:val="28"/>
        </w:rPr>
        <w:t>–</w:t>
      </w:r>
      <w:r w:rsidRPr="00DF7ED9">
        <w:rPr>
          <w:rFonts w:ascii="PT Astra Serif" w:hAnsi="PT Astra Serif"/>
          <w:sz w:val="28"/>
          <w:szCs w:val="28"/>
        </w:rPr>
        <w:t xml:space="preserve"> рекомендации);</w:t>
      </w:r>
    </w:p>
    <w:p w14:paraId="652AEF82" w14:textId="146AAE8D" w:rsidR="00AE3B13" w:rsidRPr="00E83645" w:rsidRDefault="00AE3B13" w:rsidP="00AE3B13">
      <w:pPr>
        <w:pStyle w:val="ConsPlusNormal"/>
        <w:ind w:firstLine="851"/>
        <w:jc w:val="both"/>
        <w:rPr>
          <w:rFonts w:ascii="PT Astra Serif" w:hAnsi="PT Astra Serif"/>
          <w:sz w:val="28"/>
          <w:szCs w:val="28"/>
        </w:rPr>
      </w:pPr>
      <w:r w:rsidRPr="00DF7ED9">
        <w:rPr>
          <w:rFonts w:ascii="PT Astra Serif" w:hAnsi="PT Astra Serif"/>
          <w:sz w:val="28"/>
          <w:szCs w:val="28"/>
        </w:rPr>
        <w:t xml:space="preserve">в зависимости от подготовленных рекомендаций осуществляет подготовку проекта постановления администрации города о предоставлении разрешения на отклонение от предельных параметров разрешенного строительства, реконструкции объектов капитального </w:t>
      </w:r>
      <w:r w:rsidRPr="00E83645">
        <w:rPr>
          <w:rFonts w:ascii="PT Astra Serif" w:hAnsi="PT Astra Serif"/>
          <w:sz w:val="28"/>
          <w:szCs w:val="28"/>
        </w:rPr>
        <w:t>строительства либо об отказе в предоставлении такого разрешения;</w:t>
      </w:r>
    </w:p>
    <w:p w14:paraId="766BC04D" w14:textId="7A756BC9" w:rsidR="00BF46DE" w:rsidRPr="00DF7ED9" w:rsidRDefault="00BF46DE" w:rsidP="00BF46DE">
      <w:pPr>
        <w:pStyle w:val="ConsPlusNormal"/>
        <w:ind w:firstLine="851"/>
        <w:jc w:val="both"/>
        <w:rPr>
          <w:rFonts w:ascii="PT Astra Serif" w:hAnsi="PT Astra Serif"/>
          <w:sz w:val="28"/>
          <w:szCs w:val="28"/>
        </w:rPr>
      </w:pPr>
      <w:r w:rsidRPr="00E83645">
        <w:rPr>
          <w:rFonts w:ascii="PT Astra Serif" w:hAnsi="PT Astra Serif"/>
          <w:sz w:val="28"/>
          <w:szCs w:val="28"/>
        </w:rPr>
        <w:t>направляет указанные рекомендации</w:t>
      </w:r>
      <w:r w:rsidR="00AE3B13" w:rsidRPr="00E83645">
        <w:rPr>
          <w:rFonts w:ascii="PT Astra Serif" w:hAnsi="PT Astra Serif"/>
          <w:sz w:val="28"/>
          <w:szCs w:val="28"/>
        </w:rPr>
        <w:t xml:space="preserve"> и подготовленный проект</w:t>
      </w:r>
      <w:r w:rsidRPr="00E83645">
        <w:rPr>
          <w:rFonts w:ascii="PT Astra Serif" w:hAnsi="PT Astra Serif"/>
          <w:sz w:val="28"/>
          <w:szCs w:val="28"/>
        </w:rPr>
        <w:t xml:space="preserve"> </w:t>
      </w:r>
      <w:r w:rsidR="002E1A0D" w:rsidRPr="00E83645">
        <w:rPr>
          <w:rFonts w:ascii="PT Astra Serif" w:hAnsi="PT Astra Serif"/>
          <w:sz w:val="28"/>
          <w:szCs w:val="28"/>
        </w:rPr>
        <w:lastRenderedPageBreak/>
        <w:t xml:space="preserve">постановления </w:t>
      </w:r>
      <w:r w:rsidR="00E83645" w:rsidRPr="00E83645">
        <w:rPr>
          <w:rFonts w:ascii="PT Astra Serif" w:hAnsi="PT Astra Serif"/>
          <w:sz w:val="28"/>
          <w:szCs w:val="28"/>
        </w:rPr>
        <w:t>главе города Барнаула</w:t>
      </w:r>
      <w:r w:rsidRPr="00E83645">
        <w:rPr>
          <w:rFonts w:ascii="PT Astra Serif" w:hAnsi="PT Astra Serif"/>
          <w:sz w:val="28"/>
          <w:szCs w:val="28"/>
        </w:rPr>
        <w:t xml:space="preserve"> для принятия решения.</w:t>
      </w:r>
    </w:p>
    <w:p w14:paraId="1EBD3ABE" w14:textId="5F402A30" w:rsidR="00BF46DE" w:rsidRPr="00DF7ED9" w:rsidRDefault="00AE3B13" w:rsidP="00BF46DE">
      <w:pPr>
        <w:pStyle w:val="ConsPlusNormal"/>
        <w:ind w:firstLine="851"/>
        <w:jc w:val="both"/>
        <w:rPr>
          <w:rFonts w:ascii="PT Astra Serif" w:hAnsi="PT Astra Serif"/>
          <w:sz w:val="28"/>
          <w:szCs w:val="28"/>
        </w:rPr>
      </w:pPr>
      <w:r w:rsidRPr="00DF7ED9">
        <w:rPr>
          <w:rFonts w:ascii="PT Astra Serif" w:hAnsi="PT Astra Serif"/>
          <w:sz w:val="28"/>
          <w:szCs w:val="28"/>
        </w:rPr>
        <w:t>П</w:t>
      </w:r>
      <w:r w:rsidR="00BF46DE" w:rsidRPr="00DF7ED9">
        <w:rPr>
          <w:rFonts w:ascii="PT Astra Serif" w:hAnsi="PT Astra Serif"/>
          <w:sz w:val="28"/>
          <w:szCs w:val="28"/>
        </w:rPr>
        <w:t>роект постановления администрации города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w:t>
      </w:r>
      <w:r w:rsidRPr="00DF7ED9">
        <w:rPr>
          <w:rFonts w:ascii="PT Astra Serif" w:hAnsi="PT Astra Serif"/>
          <w:sz w:val="28"/>
          <w:szCs w:val="28"/>
        </w:rPr>
        <w:t xml:space="preserve"> </w:t>
      </w:r>
      <w:r w:rsidR="00BF46DE" w:rsidRPr="00DF7ED9">
        <w:rPr>
          <w:rFonts w:ascii="PT Astra Serif" w:hAnsi="PT Astra Serif"/>
          <w:sz w:val="28"/>
          <w:szCs w:val="28"/>
        </w:rPr>
        <w:t>в п</w:t>
      </w:r>
      <w:r w:rsidR="002E1A0D">
        <w:rPr>
          <w:rFonts w:ascii="PT Astra Serif" w:hAnsi="PT Astra Serif"/>
          <w:sz w:val="28"/>
          <w:szCs w:val="28"/>
        </w:rPr>
        <w:t>редоставлении такого разрешения</w:t>
      </w:r>
      <w:r w:rsidR="00BF46DE" w:rsidRPr="00DF7ED9">
        <w:rPr>
          <w:rFonts w:ascii="PT Astra Serif" w:hAnsi="PT Astra Serif"/>
          <w:sz w:val="28"/>
          <w:szCs w:val="28"/>
        </w:rPr>
        <w:t xml:space="preserve"> согласовывается со всеми должностными лицами, уполномоченными на его визирование в соответствии с Инструкцией по делопроизводству в администрации города и иных органах местного самоуправления города, утвержденной постановлением администрации города</w:t>
      </w:r>
      <w:r w:rsidR="00723132" w:rsidRPr="00DF7ED9">
        <w:rPr>
          <w:rFonts w:ascii="PT Astra Serif" w:hAnsi="PT Astra Serif"/>
          <w:sz w:val="28"/>
          <w:szCs w:val="28"/>
        </w:rPr>
        <w:t>,</w:t>
      </w:r>
      <w:r w:rsidR="00BF46DE" w:rsidRPr="00DF7ED9">
        <w:rPr>
          <w:rFonts w:ascii="PT Astra Serif" w:hAnsi="PT Astra Serif"/>
          <w:sz w:val="28"/>
          <w:szCs w:val="28"/>
        </w:rPr>
        <w:t xml:space="preserve"> </w:t>
      </w:r>
      <w:r w:rsidRPr="00DF7ED9">
        <w:rPr>
          <w:rFonts w:ascii="PT Astra Serif" w:hAnsi="PT Astra Serif"/>
          <w:sz w:val="28"/>
          <w:szCs w:val="28"/>
        </w:rPr>
        <w:t xml:space="preserve">в течение пяти дней со дня поступления от комиссии документа, являющегося результатом предоставления муниципальной услуги, </w:t>
      </w:r>
      <w:r w:rsidR="00BF46DE" w:rsidRPr="00DF7ED9">
        <w:rPr>
          <w:rFonts w:ascii="PT Astra Serif" w:hAnsi="PT Astra Serif"/>
          <w:sz w:val="28"/>
          <w:szCs w:val="28"/>
        </w:rPr>
        <w:t xml:space="preserve">и направляется </w:t>
      </w:r>
      <w:r w:rsidR="00E83645">
        <w:rPr>
          <w:rFonts w:ascii="PT Astra Serif" w:hAnsi="PT Astra Serif"/>
          <w:sz w:val="28"/>
          <w:szCs w:val="28"/>
        </w:rPr>
        <w:t>главе города Барнаула</w:t>
      </w:r>
      <w:r w:rsidR="00BF46DE" w:rsidRPr="00DF7ED9">
        <w:rPr>
          <w:rFonts w:ascii="PT Astra Serif" w:hAnsi="PT Astra Serif"/>
          <w:sz w:val="28"/>
          <w:szCs w:val="28"/>
        </w:rPr>
        <w:t xml:space="preserve"> для принятия решения.</w:t>
      </w:r>
    </w:p>
    <w:p w14:paraId="5C834CBC"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В течение двух дней со дня поступления проекта документа, являющегося результатом предоставления муниципальной услуги, на основании рекомендаций комиссии:</w:t>
      </w:r>
    </w:p>
    <w:p w14:paraId="3423AD9A" w14:textId="34135A0F" w:rsidR="00BF46DE" w:rsidRPr="00DF7ED9" w:rsidRDefault="00E83645" w:rsidP="00BF46DE">
      <w:pPr>
        <w:pStyle w:val="ConsPlusNormal"/>
        <w:ind w:firstLine="851"/>
        <w:jc w:val="both"/>
        <w:rPr>
          <w:rFonts w:ascii="PT Astra Serif" w:hAnsi="PT Astra Serif"/>
          <w:sz w:val="28"/>
          <w:szCs w:val="28"/>
        </w:rPr>
      </w:pPr>
      <w:r>
        <w:rPr>
          <w:rFonts w:ascii="PT Astra Serif" w:hAnsi="PT Astra Serif"/>
          <w:sz w:val="28"/>
          <w:szCs w:val="28"/>
        </w:rPr>
        <w:t>глава</w:t>
      </w:r>
      <w:r w:rsidR="00BF46DE" w:rsidRPr="00DF7ED9">
        <w:rPr>
          <w:rFonts w:ascii="PT Astra Serif" w:hAnsi="PT Astra Serif"/>
          <w:sz w:val="28"/>
          <w:szCs w:val="28"/>
        </w:rPr>
        <w:t xml:space="preserve"> города</w:t>
      </w:r>
      <w:r>
        <w:rPr>
          <w:rFonts w:ascii="PT Astra Serif" w:hAnsi="PT Astra Serif"/>
          <w:sz w:val="28"/>
          <w:szCs w:val="28"/>
        </w:rPr>
        <w:t xml:space="preserve"> Барнаула</w:t>
      </w:r>
      <w:r w:rsidR="00BF46DE" w:rsidRPr="00DF7ED9">
        <w:rPr>
          <w:rFonts w:ascii="PT Astra Serif" w:hAnsi="PT Astra Serif"/>
          <w:sz w:val="28"/>
          <w:szCs w:val="28"/>
        </w:rPr>
        <w:t xml:space="preserve"> подписывает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14:paraId="57C7B699"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документ, являющийся результатом предоставления муниципальной услуги, регистрируется в организационно-контрольном комитете администрации города Барнаула;</w:t>
      </w:r>
    </w:p>
    <w:p w14:paraId="23B4FAA1"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зарегистрированный документ, являющийся результатом предоставления муниципальной услуги, передается в комитет для направления (выдачи) заявителю.</w:t>
      </w:r>
    </w:p>
    <w:p w14:paraId="70FFAD4E"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3.4.4. 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превышающий одного рабочего дня со дня регистрации документа, являющегося результатом предоставления муниципальной услуги, в «Личный кабинет» заявителя на Едином портале государственных и муниципальных услуг (функций) направляется уведомление о результате рассмотрения заявления и приложенных к нему документов.</w:t>
      </w:r>
    </w:p>
    <w:p w14:paraId="1BA879BB" w14:textId="6D0D8461"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Данное уведомление содержит сведения о принятии постановления </w:t>
      </w:r>
      <w:r w:rsidR="00723132" w:rsidRPr="00DF7ED9">
        <w:rPr>
          <w:rFonts w:ascii="PT Astra Serif" w:hAnsi="PT Astra Serif"/>
          <w:sz w:val="28"/>
          <w:szCs w:val="28"/>
        </w:rPr>
        <w:t xml:space="preserve">администрации города </w:t>
      </w:r>
      <w:r w:rsidRPr="00DF7ED9">
        <w:rPr>
          <w:rFonts w:ascii="PT Astra Serif" w:hAnsi="PT Astra Serif"/>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постановления администрации города об отказе в предоставлении разрешения на отклонение от предельных параметров разрешенного строительства, реконструкции объектов </w:t>
      </w:r>
      <w:r w:rsidRPr="00DF7ED9">
        <w:rPr>
          <w:rFonts w:ascii="PT Astra Serif" w:hAnsi="PT Astra Serif"/>
          <w:sz w:val="28"/>
          <w:szCs w:val="28"/>
        </w:rPr>
        <w:lastRenderedPageBreak/>
        <w:t>капитального строительства и возможности получения результата предоставления муниципальной услуги с указанием способа его получения.</w:t>
      </w:r>
    </w:p>
    <w:p w14:paraId="2952C018"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3.4.5. Срок выполнения административной процедуры:</w:t>
      </w:r>
    </w:p>
    <w:p w14:paraId="66A0254B" w14:textId="5B0552DF"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63 дня со дня получения ответственным специалистом документов в рамках межведомственного информационного взаимодействия в случае</w:t>
      </w:r>
      <w:r w:rsidR="00723132" w:rsidRPr="00DF7ED9">
        <w:rPr>
          <w:rFonts w:ascii="PT Astra Serif" w:hAnsi="PT Astra Serif"/>
          <w:sz w:val="28"/>
          <w:szCs w:val="28"/>
        </w:rPr>
        <w:t>,</w:t>
      </w:r>
      <w:r w:rsidRPr="00DF7ED9">
        <w:rPr>
          <w:rFonts w:ascii="PT Astra Serif" w:hAnsi="PT Astra Serif"/>
          <w:sz w:val="28"/>
          <w:szCs w:val="28"/>
        </w:rPr>
        <w:t xml:space="preserve"> если подано заявление, по которому требуется проведение общественных обсуждений;</w:t>
      </w:r>
    </w:p>
    <w:p w14:paraId="28C3A083" w14:textId="0C84BAF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23 дня со дня получения ответственным специалистом документов в рамках межведомственного информационного взаимодействия в случае</w:t>
      </w:r>
      <w:r w:rsidR="00723132" w:rsidRPr="00DF7ED9">
        <w:rPr>
          <w:rFonts w:ascii="PT Astra Serif" w:hAnsi="PT Astra Serif"/>
          <w:sz w:val="28"/>
          <w:szCs w:val="28"/>
        </w:rPr>
        <w:t>,</w:t>
      </w:r>
      <w:r w:rsidRPr="00DF7ED9">
        <w:rPr>
          <w:rFonts w:ascii="PT Astra Serif" w:hAnsi="PT Astra Serif"/>
          <w:sz w:val="28"/>
          <w:szCs w:val="28"/>
        </w:rPr>
        <w:t xml:space="preserve"> если подано заявление, по которому не требуется проведение общественных обсуждений.</w:t>
      </w:r>
    </w:p>
    <w:p w14:paraId="73F19B80" w14:textId="5D204F2D"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3.4.6. Результатом административной процедуры является регистр</w:t>
      </w:r>
      <w:r w:rsidR="00130F21" w:rsidRPr="00DF7ED9">
        <w:rPr>
          <w:rFonts w:ascii="PT Astra Serif" w:hAnsi="PT Astra Serif"/>
          <w:sz w:val="28"/>
          <w:szCs w:val="28"/>
        </w:rPr>
        <w:t>ация</w:t>
      </w:r>
      <w:r w:rsidRPr="00DF7ED9">
        <w:rPr>
          <w:rFonts w:ascii="PT Astra Serif" w:hAnsi="PT Astra Serif"/>
          <w:sz w:val="28"/>
          <w:szCs w:val="28"/>
        </w:rPr>
        <w:t xml:space="preserve"> постановлени</w:t>
      </w:r>
      <w:r w:rsidR="00CE3277">
        <w:rPr>
          <w:rFonts w:ascii="PT Astra Serif" w:hAnsi="PT Astra Serif"/>
          <w:sz w:val="28"/>
          <w:szCs w:val="28"/>
        </w:rPr>
        <w:t>я</w:t>
      </w:r>
      <w:r w:rsidRPr="00DF7ED9">
        <w:rPr>
          <w:rFonts w:ascii="PT Astra Serif" w:hAnsi="PT Astra Serif"/>
          <w:sz w:val="28"/>
          <w:szCs w:val="28"/>
        </w:rPr>
        <w:t xml:space="preserve"> администрации города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и передача его в комитет для направления (выдачи) заявителю.</w:t>
      </w:r>
    </w:p>
    <w:p w14:paraId="16E77C82"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3.5. Выдача (направление) заявителю документа, являющегося результатом предоставления муниципальной услуги.</w:t>
      </w:r>
    </w:p>
    <w:p w14:paraId="49A03635"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3.5.1. Основанием для проведения административной процедуры является получение комитетом от администрации города документа, являющегося результатом предоставления муниципальной услуги.</w:t>
      </w:r>
    </w:p>
    <w:p w14:paraId="224C64D3" w14:textId="01A8BED0"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Ответственный специалист уведомляет заявителя по номеру телефона, указанному в заявлении, о готовности документа, являющегося результатом предоставления муниципальной услуги. В зависимости от способа, выбранного заявителем в заявлении для получения результата предоставления муниципальной услуги, ответственный специалист:</w:t>
      </w:r>
    </w:p>
    <w:p w14:paraId="67C4B6C3" w14:textId="656DAF8A"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направляет документ, являющийся результатом предоставления муниципальной услуги, в МФЦ (филиал МФЦ) для выдачи заявителю </w:t>
      </w:r>
      <w:r w:rsidR="00197F50" w:rsidRPr="00DF7ED9">
        <w:rPr>
          <w:rFonts w:ascii="PT Astra Serif" w:hAnsi="PT Astra Serif"/>
          <w:sz w:val="28"/>
          <w:szCs w:val="28"/>
        </w:rPr>
        <w:t xml:space="preserve">           </w:t>
      </w:r>
      <w:r w:rsidRPr="00DF7ED9">
        <w:rPr>
          <w:rFonts w:ascii="PT Astra Serif" w:hAnsi="PT Astra Serif"/>
          <w:sz w:val="28"/>
          <w:szCs w:val="28"/>
        </w:rPr>
        <w:t>(в случае обращения через МФЦ);</w:t>
      </w:r>
    </w:p>
    <w:p w14:paraId="00A434F4"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выдает документ, являющийся результатом предоставления муниципальной услуги, при личном обращении заявителя в комитет;</w:t>
      </w:r>
    </w:p>
    <w:p w14:paraId="36902D83" w14:textId="47316049"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направляет заявителю документ, являющийся результатом предоставления муниципальной услуги, поср</w:t>
      </w:r>
      <w:r w:rsidR="00CE3277">
        <w:rPr>
          <w:rFonts w:ascii="PT Astra Serif" w:hAnsi="PT Astra Serif"/>
          <w:sz w:val="28"/>
          <w:szCs w:val="28"/>
        </w:rPr>
        <w:t>едством почтового отправления;</w:t>
      </w:r>
    </w:p>
    <w:p w14:paraId="542ECF42" w14:textId="77777777"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направляет заявителю документ, являющийся результатом предоставления муниципальной услуги, посредством электронной почты.</w:t>
      </w:r>
    </w:p>
    <w:p w14:paraId="22D20606" w14:textId="3BF42084"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 xml:space="preserve">При обращении заявителя посредством Единого портала государственных и муниципальных услуг (функций) результат </w:t>
      </w:r>
      <w:r w:rsidRPr="00DF7ED9">
        <w:rPr>
          <w:rFonts w:ascii="PT Astra Serif" w:hAnsi="PT Astra Serif"/>
          <w:sz w:val="28"/>
          <w:szCs w:val="28"/>
        </w:rPr>
        <w:lastRenderedPageBreak/>
        <w:t xml:space="preserve">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w:t>
      </w:r>
      <w:r w:rsidR="00197F50" w:rsidRPr="00DF7ED9">
        <w:rPr>
          <w:rFonts w:ascii="PT Astra Serif" w:hAnsi="PT Astra Serif"/>
          <w:sz w:val="28"/>
          <w:szCs w:val="28"/>
        </w:rPr>
        <w:t xml:space="preserve">          </w:t>
      </w:r>
      <w:r w:rsidRPr="00DF7ED9">
        <w:rPr>
          <w:rFonts w:ascii="PT Astra Serif" w:hAnsi="PT Astra Serif"/>
          <w:sz w:val="28"/>
          <w:szCs w:val="28"/>
        </w:rPr>
        <w:t>с использованием усиленной квалифицированной электронной подписи уполномоченного должностного лица, в «Личный кабинет» заявителя на Едином портале государственных и муниципальных услуг (функций).</w:t>
      </w:r>
    </w:p>
    <w:p w14:paraId="6E3DCEFF" w14:textId="75C0ED2F"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3.5.2. Возможн</w:t>
      </w:r>
      <w:r w:rsidR="00CE3277">
        <w:rPr>
          <w:rFonts w:ascii="PT Astra Serif" w:hAnsi="PT Astra Serif"/>
          <w:sz w:val="28"/>
          <w:szCs w:val="28"/>
        </w:rPr>
        <w:t>а</w:t>
      </w:r>
      <w:r w:rsidRPr="00DF7ED9">
        <w:rPr>
          <w:rFonts w:ascii="PT Astra Serif" w:hAnsi="PT Astra Serif"/>
          <w:sz w:val="28"/>
          <w:szCs w:val="28"/>
        </w:rPr>
        <w:t xml:space="preserve"> выдача через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E3607F9" w14:textId="65DC6A05" w:rsidR="00DA2DD2" w:rsidRPr="00DF7ED9" w:rsidRDefault="00DA2DD2" w:rsidP="00BF46DE">
      <w:pPr>
        <w:pStyle w:val="ConsPlusNormal"/>
        <w:ind w:firstLine="851"/>
        <w:jc w:val="both"/>
        <w:rPr>
          <w:rFonts w:ascii="PT Astra Serif" w:hAnsi="PT Astra Serif"/>
          <w:sz w:val="28"/>
          <w:szCs w:val="28"/>
        </w:rPr>
      </w:pPr>
      <w:r w:rsidRPr="00DF7ED9">
        <w:rPr>
          <w:rFonts w:ascii="PT Astra Serif" w:hAnsi="PT Astra Serif"/>
          <w:sz w:val="28"/>
          <w:szCs w:val="28"/>
        </w:rPr>
        <w:t>3.5.3.</w:t>
      </w:r>
      <w:r w:rsidRPr="00DF7ED9">
        <w:rPr>
          <w:rFonts w:ascii="PT Astra Serif" w:hAnsi="PT Astra Serif"/>
          <w:sz w:val="28"/>
          <w:szCs w:val="28"/>
        </w:rPr>
        <w:tab/>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законным представителем несовершеннолетнего, являющимся заявителем, в случае, если законный представитель несовершеннолетнего, являющийся заявителем, указал на возможность получения результата муниципальной услуги при подаче заявления законным представителем, не являющимся заявителем.</w:t>
      </w:r>
    </w:p>
    <w:p w14:paraId="543AFD07" w14:textId="3FE3F945"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3.5.</w:t>
      </w:r>
      <w:r w:rsidR="00DA2DD2" w:rsidRPr="00DF7ED9">
        <w:rPr>
          <w:rFonts w:ascii="PT Astra Serif" w:hAnsi="PT Astra Serif"/>
          <w:sz w:val="28"/>
          <w:szCs w:val="28"/>
        </w:rPr>
        <w:t>4</w:t>
      </w:r>
      <w:r w:rsidRPr="00DF7ED9">
        <w:rPr>
          <w:rFonts w:ascii="PT Astra Serif" w:hAnsi="PT Astra Serif"/>
          <w:sz w:val="28"/>
          <w:szCs w:val="28"/>
        </w:rPr>
        <w:t>. Результатом административной процедуры является направление (выдача) заявителю документа, являющегося результатом предоставления муниципальной услуги.</w:t>
      </w:r>
    </w:p>
    <w:p w14:paraId="61D4F501" w14:textId="5596FF24" w:rsidR="00BF46DE" w:rsidRPr="00DF7ED9" w:rsidRDefault="00BF46DE" w:rsidP="00BF46DE">
      <w:pPr>
        <w:pStyle w:val="ConsPlusNormal"/>
        <w:ind w:firstLine="851"/>
        <w:jc w:val="both"/>
        <w:rPr>
          <w:rFonts w:ascii="PT Astra Serif" w:hAnsi="PT Astra Serif"/>
          <w:sz w:val="28"/>
          <w:szCs w:val="28"/>
        </w:rPr>
      </w:pPr>
      <w:r w:rsidRPr="00DF7ED9">
        <w:rPr>
          <w:rFonts w:ascii="PT Astra Serif" w:hAnsi="PT Astra Serif"/>
          <w:sz w:val="28"/>
          <w:szCs w:val="28"/>
        </w:rPr>
        <w:t>3.5.</w:t>
      </w:r>
      <w:r w:rsidR="00DA2DD2" w:rsidRPr="00DF7ED9">
        <w:rPr>
          <w:rFonts w:ascii="PT Astra Serif" w:hAnsi="PT Astra Serif"/>
          <w:sz w:val="28"/>
          <w:szCs w:val="28"/>
        </w:rPr>
        <w:t>5</w:t>
      </w:r>
      <w:r w:rsidRPr="00DF7ED9">
        <w:rPr>
          <w:rFonts w:ascii="PT Astra Serif" w:hAnsi="PT Astra Serif"/>
          <w:sz w:val="28"/>
          <w:szCs w:val="28"/>
        </w:rPr>
        <w:t xml:space="preserve">. Срок выполнения административной процедуры </w:t>
      </w:r>
      <w:r w:rsidR="00CE3277" w:rsidRPr="00CE3277">
        <w:rPr>
          <w:rFonts w:ascii="PT Astra Serif" w:hAnsi="PT Astra Serif"/>
          <w:sz w:val="28"/>
          <w:szCs w:val="28"/>
        </w:rPr>
        <w:t>–</w:t>
      </w:r>
      <w:r w:rsidRPr="00DF7ED9">
        <w:rPr>
          <w:rFonts w:ascii="PT Astra Serif" w:hAnsi="PT Astra Serif"/>
          <w:sz w:val="28"/>
          <w:szCs w:val="28"/>
        </w:rPr>
        <w:t xml:space="preserve"> один рабочий д</w:t>
      </w:r>
      <w:r w:rsidR="00723132" w:rsidRPr="00DF7ED9">
        <w:rPr>
          <w:rFonts w:ascii="PT Astra Serif" w:hAnsi="PT Astra Serif"/>
          <w:sz w:val="28"/>
          <w:szCs w:val="28"/>
        </w:rPr>
        <w:t>ень</w:t>
      </w:r>
      <w:r w:rsidRPr="00DF7ED9">
        <w:rPr>
          <w:rFonts w:ascii="PT Astra Serif" w:hAnsi="PT Astra Serif"/>
          <w:sz w:val="28"/>
          <w:szCs w:val="28"/>
        </w:rPr>
        <w:t xml:space="preserve"> со дня получени</w:t>
      </w:r>
      <w:r w:rsidR="00CE3277">
        <w:rPr>
          <w:rFonts w:ascii="PT Astra Serif" w:hAnsi="PT Astra Serif"/>
          <w:sz w:val="28"/>
          <w:szCs w:val="28"/>
        </w:rPr>
        <w:t>я</w:t>
      </w:r>
      <w:r w:rsidRPr="00DF7ED9">
        <w:rPr>
          <w:rFonts w:ascii="PT Astra Serif" w:hAnsi="PT Astra Serif"/>
          <w:sz w:val="28"/>
          <w:szCs w:val="28"/>
        </w:rPr>
        <w:t xml:space="preserve"> комитетом от администрации города документа, являющегося результатом предоставления муниципальной услуги.</w:t>
      </w:r>
    </w:p>
    <w:sectPr w:rsidR="00BF46DE" w:rsidRPr="00DF7ED9" w:rsidSect="00EA35E6">
      <w:headerReference w:type="default" r:id="rId8"/>
      <w:pgSz w:w="11906" w:h="16838" w:code="9"/>
      <w:pgMar w:top="1134" w:right="851" w:bottom="1418" w:left="1985"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34F1" w14:textId="77777777" w:rsidR="009D3906" w:rsidRDefault="009D3906" w:rsidP="00994235">
      <w:r>
        <w:separator/>
      </w:r>
    </w:p>
  </w:endnote>
  <w:endnote w:type="continuationSeparator" w:id="0">
    <w:p w14:paraId="2AF12A40" w14:textId="77777777" w:rsidR="009D3906" w:rsidRDefault="009D3906" w:rsidP="0099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B250" w14:textId="77777777" w:rsidR="009D3906" w:rsidRDefault="009D3906" w:rsidP="00994235">
      <w:r>
        <w:separator/>
      </w:r>
    </w:p>
  </w:footnote>
  <w:footnote w:type="continuationSeparator" w:id="0">
    <w:p w14:paraId="7BBFF1A8" w14:textId="77777777" w:rsidR="009D3906" w:rsidRDefault="009D3906" w:rsidP="0099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47779"/>
      <w:docPartObj>
        <w:docPartGallery w:val="Page Numbers (Top of Page)"/>
        <w:docPartUnique/>
      </w:docPartObj>
    </w:sdtPr>
    <w:sdtEndPr/>
    <w:sdtContent>
      <w:p w14:paraId="4D0EE6B3" w14:textId="77777777" w:rsidR="00127CCB" w:rsidRDefault="00127CCB">
        <w:pPr>
          <w:pStyle w:val="a8"/>
          <w:jc w:val="right"/>
        </w:pPr>
        <w:r>
          <w:fldChar w:fldCharType="begin"/>
        </w:r>
        <w:r>
          <w:instrText>PAGE   \* MERGEFORMAT</w:instrText>
        </w:r>
        <w:r>
          <w:fldChar w:fldCharType="separate"/>
        </w:r>
        <w:r w:rsidR="00E83645">
          <w:rPr>
            <w:noProof/>
          </w:rPr>
          <w:t>24</w:t>
        </w:r>
        <w:r>
          <w:fldChar w:fldCharType="end"/>
        </w:r>
      </w:p>
    </w:sdtContent>
  </w:sdt>
  <w:p w14:paraId="4FB52FED" w14:textId="77777777" w:rsidR="00127CCB" w:rsidRDefault="00127C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2C76"/>
    <w:multiLevelType w:val="hybridMultilevel"/>
    <w:tmpl w:val="32429192"/>
    <w:lvl w:ilvl="0" w:tplc="D506DA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CD46AA8"/>
    <w:multiLevelType w:val="multilevel"/>
    <w:tmpl w:val="ABFA4A8E"/>
    <w:lvl w:ilvl="0">
      <w:start w:val="1"/>
      <w:numFmt w:val="upperRoman"/>
      <w:lvlText w:val="%1."/>
      <w:lvlJc w:val="left"/>
      <w:pPr>
        <w:ind w:left="1080" w:hanging="72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15:restartNumberingAfterBreak="0">
    <w:nsid w:val="71435579"/>
    <w:multiLevelType w:val="hybridMultilevel"/>
    <w:tmpl w:val="08B68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1065823">
    <w:abstractNumId w:val="1"/>
  </w:num>
  <w:num w:numId="2" w16cid:durableId="559488016">
    <w:abstractNumId w:val="0"/>
  </w:num>
  <w:num w:numId="3" w16cid:durableId="117572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85"/>
    <w:rsid w:val="000006E8"/>
    <w:rsid w:val="00004277"/>
    <w:rsid w:val="0000704E"/>
    <w:rsid w:val="00007234"/>
    <w:rsid w:val="00015AAC"/>
    <w:rsid w:val="0001729A"/>
    <w:rsid w:val="000172F1"/>
    <w:rsid w:val="00020D33"/>
    <w:rsid w:val="000245C8"/>
    <w:rsid w:val="0002555C"/>
    <w:rsid w:val="000307B3"/>
    <w:rsid w:val="000335FD"/>
    <w:rsid w:val="000425BB"/>
    <w:rsid w:val="00044469"/>
    <w:rsid w:val="00044864"/>
    <w:rsid w:val="00044A7A"/>
    <w:rsid w:val="00044DEA"/>
    <w:rsid w:val="00046DE2"/>
    <w:rsid w:val="00054944"/>
    <w:rsid w:val="000560DA"/>
    <w:rsid w:val="000632C8"/>
    <w:rsid w:val="00065D0F"/>
    <w:rsid w:val="00073B03"/>
    <w:rsid w:val="00074877"/>
    <w:rsid w:val="000755EA"/>
    <w:rsid w:val="0007566A"/>
    <w:rsid w:val="000769EE"/>
    <w:rsid w:val="00076A1E"/>
    <w:rsid w:val="00082351"/>
    <w:rsid w:val="00083271"/>
    <w:rsid w:val="00083BF3"/>
    <w:rsid w:val="00084E7D"/>
    <w:rsid w:val="00090B0D"/>
    <w:rsid w:val="00092357"/>
    <w:rsid w:val="00092373"/>
    <w:rsid w:val="000924A2"/>
    <w:rsid w:val="000927D0"/>
    <w:rsid w:val="000961D7"/>
    <w:rsid w:val="00097214"/>
    <w:rsid w:val="00097350"/>
    <w:rsid w:val="00097AF2"/>
    <w:rsid w:val="00097C14"/>
    <w:rsid w:val="000A78A6"/>
    <w:rsid w:val="000B0735"/>
    <w:rsid w:val="000B0EC7"/>
    <w:rsid w:val="000B2887"/>
    <w:rsid w:val="000B3A04"/>
    <w:rsid w:val="000B5211"/>
    <w:rsid w:val="000C0BD2"/>
    <w:rsid w:val="000C1751"/>
    <w:rsid w:val="000C44A1"/>
    <w:rsid w:val="000C62AD"/>
    <w:rsid w:val="000C6F53"/>
    <w:rsid w:val="000D4361"/>
    <w:rsid w:val="000D4679"/>
    <w:rsid w:val="000D4757"/>
    <w:rsid w:val="000D7DD6"/>
    <w:rsid w:val="000E01F5"/>
    <w:rsid w:val="000E08C9"/>
    <w:rsid w:val="000E1075"/>
    <w:rsid w:val="000E2A3E"/>
    <w:rsid w:val="000E7438"/>
    <w:rsid w:val="000F1C9C"/>
    <w:rsid w:val="000F6378"/>
    <w:rsid w:val="001009F1"/>
    <w:rsid w:val="001017FE"/>
    <w:rsid w:val="00106064"/>
    <w:rsid w:val="00107E04"/>
    <w:rsid w:val="00110000"/>
    <w:rsid w:val="001168CF"/>
    <w:rsid w:val="00120F2B"/>
    <w:rsid w:val="001214A0"/>
    <w:rsid w:val="00122B8E"/>
    <w:rsid w:val="00127685"/>
    <w:rsid w:val="00127CCB"/>
    <w:rsid w:val="00130F21"/>
    <w:rsid w:val="00131469"/>
    <w:rsid w:val="00131E3C"/>
    <w:rsid w:val="00132611"/>
    <w:rsid w:val="00137462"/>
    <w:rsid w:val="001413A0"/>
    <w:rsid w:val="001435D2"/>
    <w:rsid w:val="00143AA3"/>
    <w:rsid w:val="00144BC1"/>
    <w:rsid w:val="00145B34"/>
    <w:rsid w:val="001468C3"/>
    <w:rsid w:val="00150C30"/>
    <w:rsid w:val="00152E3A"/>
    <w:rsid w:val="0015469A"/>
    <w:rsid w:val="00154EA4"/>
    <w:rsid w:val="001555E4"/>
    <w:rsid w:val="00155C90"/>
    <w:rsid w:val="001575B5"/>
    <w:rsid w:val="00160182"/>
    <w:rsid w:val="00161034"/>
    <w:rsid w:val="00161F5C"/>
    <w:rsid w:val="00163FC8"/>
    <w:rsid w:val="00165B1C"/>
    <w:rsid w:val="001700FD"/>
    <w:rsid w:val="001711F5"/>
    <w:rsid w:val="001716B3"/>
    <w:rsid w:val="001723C1"/>
    <w:rsid w:val="0017284F"/>
    <w:rsid w:val="00174122"/>
    <w:rsid w:val="00174CC7"/>
    <w:rsid w:val="00175481"/>
    <w:rsid w:val="0017689E"/>
    <w:rsid w:val="00177479"/>
    <w:rsid w:val="00180298"/>
    <w:rsid w:val="001803E9"/>
    <w:rsid w:val="00182DB3"/>
    <w:rsid w:val="001833B3"/>
    <w:rsid w:val="0018429B"/>
    <w:rsid w:val="001843A3"/>
    <w:rsid w:val="0018630A"/>
    <w:rsid w:val="001924EE"/>
    <w:rsid w:val="0019665B"/>
    <w:rsid w:val="00197C55"/>
    <w:rsid w:val="00197F50"/>
    <w:rsid w:val="001A7F8F"/>
    <w:rsid w:val="001B28A1"/>
    <w:rsid w:val="001B2972"/>
    <w:rsid w:val="001B30D6"/>
    <w:rsid w:val="001B3657"/>
    <w:rsid w:val="001B427A"/>
    <w:rsid w:val="001B4D98"/>
    <w:rsid w:val="001B5062"/>
    <w:rsid w:val="001B5473"/>
    <w:rsid w:val="001C0E97"/>
    <w:rsid w:val="001C4097"/>
    <w:rsid w:val="001C4285"/>
    <w:rsid w:val="001C66E9"/>
    <w:rsid w:val="001C7B2C"/>
    <w:rsid w:val="001C7D90"/>
    <w:rsid w:val="001D1AA8"/>
    <w:rsid w:val="001D4258"/>
    <w:rsid w:val="001D5793"/>
    <w:rsid w:val="001D64E6"/>
    <w:rsid w:val="001D7639"/>
    <w:rsid w:val="001E14CF"/>
    <w:rsid w:val="001E37A4"/>
    <w:rsid w:val="001E465B"/>
    <w:rsid w:val="001E4712"/>
    <w:rsid w:val="001E4B68"/>
    <w:rsid w:val="001E7606"/>
    <w:rsid w:val="001F0876"/>
    <w:rsid w:val="001F475A"/>
    <w:rsid w:val="001F5697"/>
    <w:rsid w:val="001F6252"/>
    <w:rsid w:val="00202A14"/>
    <w:rsid w:val="00203927"/>
    <w:rsid w:val="00204FAC"/>
    <w:rsid w:val="00205CA8"/>
    <w:rsid w:val="00206020"/>
    <w:rsid w:val="0021011B"/>
    <w:rsid w:val="00211685"/>
    <w:rsid w:val="00214399"/>
    <w:rsid w:val="00220265"/>
    <w:rsid w:val="002229B2"/>
    <w:rsid w:val="00222FF6"/>
    <w:rsid w:val="0023615C"/>
    <w:rsid w:val="0023765C"/>
    <w:rsid w:val="00243648"/>
    <w:rsid w:val="002448E0"/>
    <w:rsid w:val="002476A4"/>
    <w:rsid w:val="00247BC1"/>
    <w:rsid w:val="0025062A"/>
    <w:rsid w:val="002514BF"/>
    <w:rsid w:val="002536EF"/>
    <w:rsid w:val="00255C0F"/>
    <w:rsid w:val="00261B5B"/>
    <w:rsid w:val="00263342"/>
    <w:rsid w:val="0026466E"/>
    <w:rsid w:val="00264876"/>
    <w:rsid w:val="002656D8"/>
    <w:rsid w:val="00272569"/>
    <w:rsid w:val="002748B3"/>
    <w:rsid w:val="00276A36"/>
    <w:rsid w:val="002772F2"/>
    <w:rsid w:val="00281A29"/>
    <w:rsid w:val="0028260C"/>
    <w:rsid w:val="002827C3"/>
    <w:rsid w:val="00283FE8"/>
    <w:rsid w:val="00291031"/>
    <w:rsid w:val="00293722"/>
    <w:rsid w:val="002944DC"/>
    <w:rsid w:val="00295AF9"/>
    <w:rsid w:val="00295B43"/>
    <w:rsid w:val="002961D5"/>
    <w:rsid w:val="0029676B"/>
    <w:rsid w:val="002A437B"/>
    <w:rsid w:val="002B0AC5"/>
    <w:rsid w:val="002B401E"/>
    <w:rsid w:val="002B4181"/>
    <w:rsid w:val="002B47EC"/>
    <w:rsid w:val="002B4CE1"/>
    <w:rsid w:val="002B6193"/>
    <w:rsid w:val="002B7AC8"/>
    <w:rsid w:val="002D5F22"/>
    <w:rsid w:val="002E0157"/>
    <w:rsid w:val="002E0320"/>
    <w:rsid w:val="002E1A0D"/>
    <w:rsid w:val="002E4FFE"/>
    <w:rsid w:val="002E664B"/>
    <w:rsid w:val="002F369E"/>
    <w:rsid w:val="002F4550"/>
    <w:rsid w:val="002F7C77"/>
    <w:rsid w:val="00301294"/>
    <w:rsid w:val="00306D8F"/>
    <w:rsid w:val="003112F8"/>
    <w:rsid w:val="00311BDF"/>
    <w:rsid w:val="0031281A"/>
    <w:rsid w:val="00313FD8"/>
    <w:rsid w:val="0032033D"/>
    <w:rsid w:val="00324421"/>
    <w:rsid w:val="0032705C"/>
    <w:rsid w:val="0033028E"/>
    <w:rsid w:val="003355DE"/>
    <w:rsid w:val="00340541"/>
    <w:rsid w:val="00341141"/>
    <w:rsid w:val="00343F2D"/>
    <w:rsid w:val="003443E6"/>
    <w:rsid w:val="003468AE"/>
    <w:rsid w:val="0035032D"/>
    <w:rsid w:val="00351CA8"/>
    <w:rsid w:val="003524EC"/>
    <w:rsid w:val="003554B8"/>
    <w:rsid w:val="00356439"/>
    <w:rsid w:val="00360391"/>
    <w:rsid w:val="003608CF"/>
    <w:rsid w:val="0037103C"/>
    <w:rsid w:val="00371C81"/>
    <w:rsid w:val="00371D80"/>
    <w:rsid w:val="0037230E"/>
    <w:rsid w:val="00373FEE"/>
    <w:rsid w:val="00374A8A"/>
    <w:rsid w:val="0037644B"/>
    <w:rsid w:val="00381882"/>
    <w:rsid w:val="003826FF"/>
    <w:rsid w:val="00383AC9"/>
    <w:rsid w:val="003850A1"/>
    <w:rsid w:val="003875A0"/>
    <w:rsid w:val="00390042"/>
    <w:rsid w:val="0039385F"/>
    <w:rsid w:val="0039443C"/>
    <w:rsid w:val="00395273"/>
    <w:rsid w:val="003968AC"/>
    <w:rsid w:val="00397BFA"/>
    <w:rsid w:val="00397EDA"/>
    <w:rsid w:val="003A387B"/>
    <w:rsid w:val="003B4B7A"/>
    <w:rsid w:val="003B614A"/>
    <w:rsid w:val="003B7AEE"/>
    <w:rsid w:val="003C0403"/>
    <w:rsid w:val="003C4602"/>
    <w:rsid w:val="003C47C6"/>
    <w:rsid w:val="003C4ACA"/>
    <w:rsid w:val="003C76AD"/>
    <w:rsid w:val="003C79F2"/>
    <w:rsid w:val="003C7C20"/>
    <w:rsid w:val="003D5AB3"/>
    <w:rsid w:val="003E109B"/>
    <w:rsid w:val="003E1625"/>
    <w:rsid w:val="003E3BAB"/>
    <w:rsid w:val="003F0FC4"/>
    <w:rsid w:val="003F4E8A"/>
    <w:rsid w:val="003F7927"/>
    <w:rsid w:val="00402124"/>
    <w:rsid w:val="00402F61"/>
    <w:rsid w:val="00404BED"/>
    <w:rsid w:val="00407FD6"/>
    <w:rsid w:val="0041228B"/>
    <w:rsid w:val="00414C51"/>
    <w:rsid w:val="00416095"/>
    <w:rsid w:val="004173EC"/>
    <w:rsid w:val="004210F5"/>
    <w:rsid w:val="0042314D"/>
    <w:rsid w:val="00423376"/>
    <w:rsid w:val="0042521F"/>
    <w:rsid w:val="004268FD"/>
    <w:rsid w:val="00427D38"/>
    <w:rsid w:val="00430639"/>
    <w:rsid w:val="00430A50"/>
    <w:rsid w:val="00434744"/>
    <w:rsid w:val="004348D9"/>
    <w:rsid w:val="0043712E"/>
    <w:rsid w:val="00437B52"/>
    <w:rsid w:val="0044051B"/>
    <w:rsid w:val="00440ADC"/>
    <w:rsid w:val="004416B4"/>
    <w:rsid w:val="0044353D"/>
    <w:rsid w:val="00446950"/>
    <w:rsid w:val="00446EFF"/>
    <w:rsid w:val="0045270E"/>
    <w:rsid w:val="00452EBF"/>
    <w:rsid w:val="004531AD"/>
    <w:rsid w:val="004534BD"/>
    <w:rsid w:val="00453C0C"/>
    <w:rsid w:val="004563FD"/>
    <w:rsid w:val="004660AE"/>
    <w:rsid w:val="00471173"/>
    <w:rsid w:val="00471332"/>
    <w:rsid w:val="00471E18"/>
    <w:rsid w:val="00472772"/>
    <w:rsid w:val="00472B21"/>
    <w:rsid w:val="00480940"/>
    <w:rsid w:val="0048473D"/>
    <w:rsid w:val="004850AC"/>
    <w:rsid w:val="00486661"/>
    <w:rsid w:val="00495DC2"/>
    <w:rsid w:val="004A1A27"/>
    <w:rsid w:val="004A25E1"/>
    <w:rsid w:val="004A517C"/>
    <w:rsid w:val="004A6E44"/>
    <w:rsid w:val="004A73CC"/>
    <w:rsid w:val="004B2025"/>
    <w:rsid w:val="004B3D44"/>
    <w:rsid w:val="004B4DFD"/>
    <w:rsid w:val="004B66D6"/>
    <w:rsid w:val="004B68DD"/>
    <w:rsid w:val="004D1F7A"/>
    <w:rsid w:val="004D3380"/>
    <w:rsid w:val="004D5670"/>
    <w:rsid w:val="004E0251"/>
    <w:rsid w:val="004E3199"/>
    <w:rsid w:val="004E5A88"/>
    <w:rsid w:val="004E627B"/>
    <w:rsid w:val="004F08A0"/>
    <w:rsid w:val="00501AB3"/>
    <w:rsid w:val="00502A6F"/>
    <w:rsid w:val="0050463B"/>
    <w:rsid w:val="00505B0F"/>
    <w:rsid w:val="00510C32"/>
    <w:rsid w:val="00513DF3"/>
    <w:rsid w:val="00516003"/>
    <w:rsid w:val="00521D0A"/>
    <w:rsid w:val="0052227D"/>
    <w:rsid w:val="00534FC7"/>
    <w:rsid w:val="00540700"/>
    <w:rsid w:val="00541E78"/>
    <w:rsid w:val="00545D84"/>
    <w:rsid w:val="00546594"/>
    <w:rsid w:val="0054696B"/>
    <w:rsid w:val="00552574"/>
    <w:rsid w:val="005529AA"/>
    <w:rsid w:val="00553DDE"/>
    <w:rsid w:val="00553FC6"/>
    <w:rsid w:val="00553FF8"/>
    <w:rsid w:val="00554921"/>
    <w:rsid w:val="005579F8"/>
    <w:rsid w:val="005608BD"/>
    <w:rsid w:val="005620CA"/>
    <w:rsid w:val="00565E1C"/>
    <w:rsid w:val="00566586"/>
    <w:rsid w:val="0056683E"/>
    <w:rsid w:val="005771A3"/>
    <w:rsid w:val="00581A2D"/>
    <w:rsid w:val="0058296A"/>
    <w:rsid w:val="00582A31"/>
    <w:rsid w:val="00582FF3"/>
    <w:rsid w:val="00583D2A"/>
    <w:rsid w:val="00590153"/>
    <w:rsid w:val="00591B74"/>
    <w:rsid w:val="00592881"/>
    <w:rsid w:val="005947C3"/>
    <w:rsid w:val="00594E06"/>
    <w:rsid w:val="005A05EA"/>
    <w:rsid w:val="005A4153"/>
    <w:rsid w:val="005A5061"/>
    <w:rsid w:val="005A5968"/>
    <w:rsid w:val="005A7608"/>
    <w:rsid w:val="005A7EE3"/>
    <w:rsid w:val="005B1792"/>
    <w:rsid w:val="005B4E7B"/>
    <w:rsid w:val="005C08AE"/>
    <w:rsid w:val="005C4493"/>
    <w:rsid w:val="005C4838"/>
    <w:rsid w:val="005D0B04"/>
    <w:rsid w:val="005D23A9"/>
    <w:rsid w:val="005D2B78"/>
    <w:rsid w:val="005D4906"/>
    <w:rsid w:val="005D6310"/>
    <w:rsid w:val="005E0BD0"/>
    <w:rsid w:val="005E132E"/>
    <w:rsid w:val="005E24FA"/>
    <w:rsid w:val="005E3D96"/>
    <w:rsid w:val="005E4981"/>
    <w:rsid w:val="005F1438"/>
    <w:rsid w:val="005F2F29"/>
    <w:rsid w:val="005F573C"/>
    <w:rsid w:val="005F5BE5"/>
    <w:rsid w:val="0060078A"/>
    <w:rsid w:val="0060137C"/>
    <w:rsid w:val="00601387"/>
    <w:rsid w:val="00602C93"/>
    <w:rsid w:val="00603273"/>
    <w:rsid w:val="00603B51"/>
    <w:rsid w:val="00605AE8"/>
    <w:rsid w:val="00605C8A"/>
    <w:rsid w:val="00606073"/>
    <w:rsid w:val="006061FE"/>
    <w:rsid w:val="00606ABE"/>
    <w:rsid w:val="00611998"/>
    <w:rsid w:val="00613080"/>
    <w:rsid w:val="00615802"/>
    <w:rsid w:val="006159D2"/>
    <w:rsid w:val="006217B6"/>
    <w:rsid w:val="00622303"/>
    <w:rsid w:val="006225CB"/>
    <w:rsid w:val="00623585"/>
    <w:rsid w:val="006258AA"/>
    <w:rsid w:val="00626477"/>
    <w:rsid w:val="00630381"/>
    <w:rsid w:val="00631A7D"/>
    <w:rsid w:val="00634395"/>
    <w:rsid w:val="006353EC"/>
    <w:rsid w:val="006438F6"/>
    <w:rsid w:val="006504A7"/>
    <w:rsid w:val="00650C74"/>
    <w:rsid w:val="00653696"/>
    <w:rsid w:val="00657171"/>
    <w:rsid w:val="00662D12"/>
    <w:rsid w:val="00664BBA"/>
    <w:rsid w:val="00667144"/>
    <w:rsid w:val="00667D34"/>
    <w:rsid w:val="00670CF6"/>
    <w:rsid w:val="00670FB9"/>
    <w:rsid w:val="00673D2C"/>
    <w:rsid w:val="00674232"/>
    <w:rsid w:val="00680206"/>
    <w:rsid w:val="0068085F"/>
    <w:rsid w:val="006819B5"/>
    <w:rsid w:val="00684B07"/>
    <w:rsid w:val="00691F0B"/>
    <w:rsid w:val="00693A3D"/>
    <w:rsid w:val="00693EBB"/>
    <w:rsid w:val="0069519B"/>
    <w:rsid w:val="00697524"/>
    <w:rsid w:val="006A257E"/>
    <w:rsid w:val="006A3C14"/>
    <w:rsid w:val="006A459C"/>
    <w:rsid w:val="006A6E91"/>
    <w:rsid w:val="006B22D3"/>
    <w:rsid w:val="006B4966"/>
    <w:rsid w:val="006B71FE"/>
    <w:rsid w:val="006B7AA8"/>
    <w:rsid w:val="006C1402"/>
    <w:rsid w:val="006C3F0F"/>
    <w:rsid w:val="006C45DA"/>
    <w:rsid w:val="006C50FA"/>
    <w:rsid w:val="006C62CE"/>
    <w:rsid w:val="006C688C"/>
    <w:rsid w:val="006C7C0C"/>
    <w:rsid w:val="006D18E4"/>
    <w:rsid w:val="006D2B27"/>
    <w:rsid w:val="006D2C20"/>
    <w:rsid w:val="006D3CE5"/>
    <w:rsid w:val="006D3DB5"/>
    <w:rsid w:val="006D57AB"/>
    <w:rsid w:val="006E05DE"/>
    <w:rsid w:val="006E0F0C"/>
    <w:rsid w:val="006E19C7"/>
    <w:rsid w:val="006E1A24"/>
    <w:rsid w:val="006E3934"/>
    <w:rsid w:val="006E3C07"/>
    <w:rsid w:val="006E5DE1"/>
    <w:rsid w:val="006F0693"/>
    <w:rsid w:val="006F1A2A"/>
    <w:rsid w:val="006F241C"/>
    <w:rsid w:val="006F24D5"/>
    <w:rsid w:val="006F26CC"/>
    <w:rsid w:val="006F4409"/>
    <w:rsid w:val="006F4E75"/>
    <w:rsid w:val="00706557"/>
    <w:rsid w:val="00711E17"/>
    <w:rsid w:val="00712C0E"/>
    <w:rsid w:val="00713593"/>
    <w:rsid w:val="0071683D"/>
    <w:rsid w:val="0071738A"/>
    <w:rsid w:val="00717A7C"/>
    <w:rsid w:val="007208A3"/>
    <w:rsid w:val="00723132"/>
    <w:rsid w:val="00723ACA"/>
    <w:rsid w:val="00725077"/>
    <w:rsid w:val="0072534B"/>
    <w:rsid w:val="00727FD1"/>
    <w:rsid w:val="0073203F"/>
    <w:rsid w:val="00734A7C"/>
    <w:rsid w:val="007359D3"/>
    <w:rsid w:val="00736D3F"/>
    <w:rsid w:val="00746DC1"/>
    <w:rsid w:val="007477F2"/>
    <w:rsid w:val="00750028"/>
    <w:rsid w:val="00750C8D"/>
    <w:rsid w:val="007555F7"/>
    <w:rsid w:val="00755A64"/>
    <w:rsid w:val="00757593"/>
    <w:rsid w:val="00757875"/>
    <w:rsid w:val="00760011"/>
    <w:rsid w:val="007605BB"/>
    <w:rsid w:val="00763FCC"/>
    <w:rsid w:val="00765ADE"/>
    <w:rsid w:val="00772A2C"/>
    <w:rsid w:val="007736F8"/>
    <w:rsid w:val="007747C1"/>
    <w:rsid w:val="00776FCA"/>
    <w:rsid w:val="007778D4"/>
    <w:rsid w:val="00781547"/>
    <w:rsid w:val="0078493A"/>
    <w:rsid w:val="00784F24"/>
    <w:rsid w:val="00787AC9"/>
    <w:rsid w:val="00791ECA"/>
    <w:rsid w:val="007937E8"/>
    <w:rsid w:val="0079432C"/>
    <w:rsid w:val="0079674A"/>
    <w:rsid w:val="007B0127"/>
    <w:rsid w:val="007B2DF3"/>
    <w:rsid w:val="007B3F06"/>
    <w:rsid w:val="007C133B"/>
    <w:rsid w:val="007D01ED"/>
    <w:rsid w:val="007D07E7"/>
    <w:rsid w:val="007D5C9A"/>
    <w:rsid w:val="007D6B25"/>
    <w:rsid w:val="007E5919"/>
    <w:rsid w:val="007E6E22"/>
    <w:rsid w:val="007E7A02"/>
    <w:rsid w:val="00802283"/>
    <w:rsid w:val="00803006"/>
    <w:rsid w:val="00803A64"/>
    <w:rsid w:val="0080617E"/>
    <w:rsid w:val="00806888"/>
    <w:rsid w:val="00806A27"/>
    <w:rsid w:val="00807928"/>
    <w:rsid w:val="00811228"/>
    <w:rsid w:val="00814881"/>
    <w:rsid w:val="00815C81"/>
    <w:rsid w:val="008164B4"/>
    <w:rsid w:val="00816E84"/>
    <w:rsid w:val="00817085"/>
    <w:rsid w:val="0082107A"/>
    <w:rsid w:val="008220DC"/>
    <w:rsid w:val="008221C7"/>
    <w:rsid w:val="00822F79"/>
    <w:rsid w:val="00824090"/>
    <w:rsid w:val="008243BA"/>
    <w:rsid w:val="00825021"/>
    <w:rsid w:val="00826F09"/>
    <w:rsid w:val="00827D64"/>
    <w:rsid w:val="008322AB"/>
    <w:rsid w:val="00833766"/>
    <w:rsid w:val="00836288"/>
    <w:rsid w:val="008418AC"/>
    <w:rsid w:val="00851126"/>
    <w:rsid w:val="00857FD3"/>
    <w:rsid w:val="00860092"/>
    <w:rsid w:val="00860BBB"/>
    <w:rsid w:val="00863CB6"/>
    <w:rsid w:val="00863CD5"/>
    <w:rsid w:val="00865AD6"/>
    <w:rsid w:val="0086669F"/>
    <w:rsid w:val="008674B0"/>
    <w:rsid w:val="008709A5"/>
    <w:rsid w:val="00870DAD"/>
    <w:rsid w:val="0087574C"/>
    <w:rsid w:val="008800C2"/>
    <w:rsid w:val="00880626"/>
    <w:rsid w:val="0088115C"/>
    <w:rsid w:val="00884149"/>
    <w:rsid w:val="008856F9"/>
    <w:rsid w:val="00885B7C"/>
    <w:rsid w:val="00892C8B"/>
    <w:rsid w:val="00895FF3"/>
    <w:rsid w:val="008A027A"/>
    <w:rsid w:val="008A0D79"/>
    <w:rsid w:val="008A253C"/>
    <w:rsid w:val="008A328D"/>
    <w:rsid w:val="008A40A8"/>
    <w:rsid w:val="008A4EA8"/>
    <w:rsid w:val="008A613F"/>
    <w:rsid w:val="008A6AF3"/>
    <w:rsid w:val="008A7129"/>
    <w:rsid w:val="008B066B"/>
    <w:rsid w:val="008B0CD6"/>
    <w:rsid w:val="008B3829"/>
    <w:rsid w:val="008C2340"/>
    <w:rsid w:val="008C31B0"/>
    <w:rsid w:val="008C3DE5"/>
    <w:rsid w:val="008C3E51"/>
    <w:rsid w:val="008C46FE"/>
    <w:rsid w:val="008C4A86"/>
    <w:rsid w:val="008C6BD1"/>
    <w:rsid w:val="008D0B2C"/>
    <w:rsid w:val="008D1119"/>
    <w:rsid w:val="008D36CE"/>
    <w:rsid w:val="008E020D"/>
    <w:rsid w:val="008E065D"/>
    <w:rsid w:val="008E14D8"/>
    <w:rsid w:val="008E176F"/>
    <w:rsid w:val="008E3976"/>
    <w:rsid w:val="008E3C62"/>
    <w:rsid w:val="008E4677"/>
    <w:rsid w:val="008E5E81"/>
    <w:rsid w:val="008E6D3B"/>
    <w:rsid w:val="008E7EAF"/>
    <w:rsid w:val="008F0240"/>
    <w:rsid w:val="008F028E"/>
    <w:rsid w:val="008F052C"/>
    <w:rsid w:val="008F1515"/>
    <w:rsid w:val="008F366A"/>
    <w:rsid w:val="008F3D7A"/>
    <w:rsid w:val="008F40FB"/>
    <w:rsid w:val="008F63C5"/>
    <w:rsid w:val="008F76E1"/>
    <w:rsid w:val="00904826"/>
    <w:rsid w:val="00905CD9"/>
    <w:rsid w:val="00906025"/>
    <w:rsid w:val="00906514"/>
    <w:rsid w:val="009066EB"/>
    <w:rsid w:val="00916B5B"/>
    <w:rsid w:val="009175AE"/>
    <w:rsid w:val="00920A0B"/>
    <w:rsid w:val="00935860"/>
    <w:rsid w:val="0093621B"/>
    <w:rsid w:val="0093704F"/>
    <w:rsid w:val="009408BE"/>
    <w:rsid w:val="00942CFF"/>
    <w:rsid w:val="00945A97"/>
    <w:rsid w:val="00951D0B"/>
    <w:rsid w:val="0095285F"/>
    <w:rsid w:val="00953EDF"/>
    <w:rsid w:val="00961616"/>
    <w:rsid w:val="009618D1"/>
    <w:rsid w:val="009648EB"/>
    <w:rsid w:val="00966E7B"/>
    <w:rsid w:val="00971A9E"/>
    <w:rsid w:val="00971F9C"/>
    <w:rsid w:val="00972189"/>
    <w:rsid w:val="00973B3E"/>
    <w:rsid w:val="00974464"/>
    <w:rsid w:val="0097526A"/>
    <w:rsid w:val="009774AD"/>
    <w:rsid w:val="00990EEC"/>
    <w:rsid w:val="009921F1"/>
    <w:rsid w:val="00993266"/>
    <w:rsid w:val="00994235"/>
    <w:rsid w:val="009944E3"/>
    <w:rsid w:val="0099589E"/>
    <w:rsid w:val="00995E5D"/>
    <w:rsid w:val="00996743"/>
    <w:rsid w:val="009A52D4"/>
    <w:rsid w:val="009A7F7F"/>
    <w:rsid w:val="009B1F08"/>
    <w:rsid w:val="009B2AB0"/>
    <w:rsid w:val="009B2C4B"/>
    <w:rsid w:val="009B596F"/>
    <w:rsid w:val="009B6E24"/>
    <w:rsid w:val="009C14AC"/>
    <w:rsid w:val="009C27BA"/>
    <w:rsid w:val="009C5190"/>
    <w:rsid w:val="009C68CB"/>
    <w:rsid w:val="009D3906"/>
    <w:rsid w:val="009D72DB"/>
    <w:rsid w:val="009E196D"/>
    <w:rsid w:val="009E41DC"/>
    <w:rsid w:val="009F5384"/>
    <w:rsid w:val="009F5482"/>
    <w:rsid w:val="009F6F0F"/>
    <w:rsid w:val="009F6F44"/>
    <w:rsid w:val="00A00B24"/>
    <w:rsid w:val="00A0464F"/>
    <w:rsid w:val="00A06499"/>
    <w:rsid w:val="00A0733E"/>
    <w:rsid w:val="00A10406"/>
    <w:rsid w:val="00A13F35"/>
    <w:rsid w:val="00A230CF"/>
    <w:rsid w:val="00A23737"/>
    <w:rsid w:val="00A26B22"/>
    <w:rsid w:val="00A31518"/>
    <w:rsid w:val="00A319D4"/>
    <w:rsid w:val="00A328C4"/>
    <w:rsid w:val="00A33725"/>
    <w:rsid w:val="00A33E63"/>
    <w:rsid w:val="00A34EA5"/>
    <w:rsid w:val="00A3585B"/>
    <w:rsid w:val="00A368EA"/>
    <w:rsid w:val="00A42ABD"/>
    <w:rsid w:val="00A46A51"/>
    <w:rsid w:val="00A46B09"/>
    <w:rsid w:val="00A4713A"/>
    <w:rsid w:val="00A47342"/>
    <w:rsid w:val="00A51006"/>
    <w:rsid w:val="00A54604"/>
    <w:rsid w:val="00A55B07"/>
    <w:rsid w:val="00A571F5"/>
    <w:rsid w:val="00A6479A"/>
    <w:rsid w:val="00A662F8"/>
    <w:rsid w:val="00A67957"/>
    <w:rsid w:val="00A70C00"/>
    <w:rsid w:val="00A71DD0"/>
    <w:rsid w:val="00A75681"/>
    <w:rsid w:val="00A76D8E"/>
    <w:rsid w:val="00A812A1"/>
    <w:rsid w:val="00A82E4F"/>
    <w:rsid w:val="00A839F4"/>
    <w:rsid w:val="00A84F9B"/>
    <w:rsid w:val="00A86A83"/>
    <w:rsid w:val="00A92714"/>
    <w:rsid w:val="00A96ED1"/>
    <w:rsid w:val="00AA1126"/>
    <w:rsid w:val="00AA1DFC"/>
    <w:rsid w:val="00AA1F16"/>
    <w:rsid w:val="00AA2055"/>
    <w:rsid w:val="00AA4CAD"/>
    <w:rsid w:val="00AA4E9C"/>
    <w:rsid w:val="00AA51AB"/>
    <w:rsid w:val="00AA65A5"/>
    <w:rsid w:val="00AB379D"/>
    <w:rsid w:val="00AB3DAC"/>
    <w:rsid w:val="00AB4C1B"/>
    <w:rsid w:val="00AB6F09"/>
    <w:rsid w:val="00AC5452"/>
    <w:rsid w:val="00AC6B81"/>
    <w:rsid w:val="00AC6D57"/>
    <w:rsid w:val="00AD214E"/>
    <w:rsid w:val="00AD57E7"/>
    <w:rsid w:val="00AE30E8"/>
    <w:rsid w:val="00AE3B13"/>
    <w:rsid w:val="00AF2876"/>
    <w:rsid w:val="00AF6946"/>
    <w:rsid w:val="00AF6DDE"/>
    <w:rsid w:val="00B00C2D"/>
    <w:rsid w:val="00B02312"/>
    <w:rsid w:val="00B041E7"/>
    <w:rsid w:val="00B0628D"/>
    <w:rsid w:val="00B13BFC"/>
    <w:rsid w:val="00B15C88"/>
    <w:rsid w:val="00B1606B"/>
    <w:rsid w:val="00B205C4"/>
    <w:rsid w:val="00B22E86"/>
    <w:rsid w:val="00B27916"/>
    <w:rsid w:val="00B31290"/>
    <w:rsid w:val="00B31699"/>
    <w:rsid w:val="00B34827"/>
    <w:rsid w:val="00B34D98"/>
    <w:rsid w:val="00B40C81"/>
    <w:rsid w:val="00B42A71"/>
    <w:rsid w:val="00B4438D"/>
    <w:rsid w:val="00B46CC4"/>
    <w:rsid w:val="00B52192"/>
    <w:rsid w:val="00B522E5"/>
    <w:rsid w:val="00B60DE3"/>
    <w:rsid w:val="00B62535"/>
    <w:rsid w:val="00B635C4"/>
    <w:rsid w:val="00B6556D"/>
    <w:rsid w:val="00B66ECD"/>
    <w:rsid w:val="00B67AA6"/>
    <w:rsid w:val="00B73C12"/>
    <w:rsid w:val="00B74932"/>
    <w:rsid w:val="00B749C5"/>
    <w:rsid w:val="00B7592B"/>
    <w:rsid w:val="00B779DF"/>
    <w:rsid w:val="00B77CE8"/>
    <w:rsid w:val="00B81CA7"/>
    <w:rsid w:val="00B844D5"/>
    <w:rsid w:val="00B85231"/>
    <w:rsid w:val="00B92934"/>
    <w:rsid w:val="00B95C60"/>
    <w:rsid w:val="00BA0122"/>
    <w:rsid w:val="00BA674B"/>
    <w:rsid w:val="00BA6986"/>
    <w:rsid w:val="00BB2E93"/>
    <w:rsid w:val="00BB7034"/>
    <w:rsid w:val="00BC322C"/>
    <w:rsid w:val="00BC5C86"/>
    <w:rsid w:val="00BD0863"/>
    <w:rsid w:val="00BD0F10"/>
    <w:rsid w:val="00BD1635"/>
    <w:rsid w:val="00BD2108"/>
    <w:rsid w:val="00BD62AE"/>
    <w:rsid w:val="00BE1E77"/>
    <w:rsid w:val="00BE1F49"/>
    <w:rsid w:val="00BE2980"/>
    <w:rsid w:val="00BE76A4"/>
    <w:rsid w:val="00BF0D72"/>
    <w:rsid w:val="00BF46DE"/>
    <w:rsid w:val="00BF56A7"/>
    <w:rsid w:val="00BF7EF0"/>
    <w:rsid w:val="00C002A1"/>
    <w:rsid w:val="00C0062B"/>
    <w:rsid w:val="00C00669"/>
    <w:rsid w:val="00C06D35"/>
    <w:rsid w:val="00C10446"/>
    <w:rsid w:val="00C11DB4"/>
    <w:rsid w:val="00C12EE8"/>
    <w:rsid w:val="00C15354"/>
    <w:rsid w:val="00C22E24"/>
    <w:rsid w:val="00C2322E"/>
    <w:rsid w:val="00C2332E"/>
    <w:rsid w:val="00C23CF7"/>
    <w:rsid w:val="00C24E18"/>
    <w:rsid w:val="00C270F3"/>
    <w:rsid w:val="00C31FB3"/>
    <w:rsid w:val="00C333F9"/>
    <w:rsid w:val="00C34BB2"/>
    <w:rsid w:val="00C40081"/>
    <w:rsid w:val="00C4012A"/>
    <w:rsid w:val="00C44831"/>
    <w:rsid w:val="00C44CF9"/>
    <w:rsid w:val="00C4580E"/>
    <w:rsid w:val="00C50144"/>
    <w:rsid w:val="00C51A48"/>
    <w:rsid w:val="00C5265C"/>
    <w:rsid w:val="00C54AFA"/>
    <w:rsid w:val="00C56521"/>
    <w:rsid w:val="00C56855"/>
    <w:rsid w:val="00C60E5D"/>
    <w:rsid w:val="00C61C54"/>
    <w:rsid w:val="00C6552F"/>
    <w:rsid w:val="00C66E8C"/>
    <w:rsid w:val="00C7275C"/>
    <w:rsid w:val="00C72EB4"/>
    <w:rsid w:val="00C745FB"/>
    <w:rsid w:val="00C80E50"/>
    <w:rsid w:val="00C81B67"/>
    <w:rsid w:val="00C840EE"/>
    <w:rsid w:val="00C872F1"/>
    <w:rsid w:val="00C95F01"/>
    <w:rsid w:val="00C97DB6"/>
    <w:rsid w:val="00CA39F5"/>
    <w:rsid w:val="00CA691F"/>
    <w:rsid w:val="00CA6B9A"/>
    <w:rsid w:val="00CA6CF5"/>
    <w:rsid w:val="00CB363E"/>
    <w:rsid w:val="00CB3979"/>
    <w:rsid w:val="00CB63A5"/>
    <w:rsid w:val="00CB68A0"/>
    <w:rsid w:val="00CB69EF"/>
    <w:rsid w:val="00CB724C"/>
    <w:rsid w:val="00CB786C"/>
    <w:rsid w:val="00CB797A"/>
    <w:rsid w:val="00CC1869"/>
    <w:rsid w:val="00CC61EA"/>
    <w:rsid w:val="00CD267D"/>
    <w:rsid w:val="00CD3078"/>
    <w:rsid w:val="00CD47FA"/>
    <w:rsid w:val="00CD75B5"/>
    <w:rsid w:val="00CD7C09"/>
    <w:rsid w:val="00CE1550"/>
    <w:rsid w:val="00CE1E8C"/>
    <w:rsid w:val="00CE2BE1"/>
    <w:rsid w:val="00CE3277"/>
    <w:rsid w:val="00CE3FF6"/>
    <w:rsid w:val="00CE6DAE"/>
    <w:rsid w:val="00CF43DD"/>
    <w:rsid w:val="00CF600E"/>
    <w:rsid w:val="00D0108D"/>
    <w:rsid w:val="00D0285F"/>
    <w:rsid w:val="00D02BF8"/>
    <w:rsid w:val="00D13E0E"/>
    <w:rsid w:val="00D1603F"/>
    <w:rsid w:val="00D208ED"/>
    <w:rsid w:val="00D2122C"/>
    <w:rsid w:val="00D2238B"/>
    <w:rsid w:val="00D26A47"/>
    <w:rsid w:val="00D27AFD"/>
    <w:rsid w:val="00D305F3"/>
    <w:rsid w:val="00D30B48"/>
    <w:rsid w:val="00D334AB"/>
    <w:rsid w:val="00D336CE"/>
    <w:rsid w:val="00D33E05"/>
    <w:rsid w:val="00D35E2E"/>
    <w:rsid w:val="00D46848"/>
    <w:rsid w:val="00D512C5"/>
    <w:rsid w:val="00D54A6E"/>
    <w:rsid w:val="00D54CD5"/>
    <w:rsid w:val="00D56CDB"/>
    <w:rsid w:val="00D6119A"/>
    <w:rsid w:val="00D64177"/>
    <w:rsid w:val="00D65850"/>
    <w:rsid w:val="00D6698F"/>
    <w:rsid w:val="00D81E6A"/>
    <w:rsid w:val="00D862D8"/>
    <w:rsid w:val="00D87D04"/>
    <w:rsid w:val="00D91B68"/>
    <w:rsid w:val="00D92DB3"/>
    <w:rsid w:val="00D95958"/>
    <w:rsid w:val="00D96425"/>
    <w:rsid w:val="00D96A78"/>
    <w:rsid w:val="00D97B32"/>
    <w:rsid w:val="00DA10B8"/>
    <w:rsid w:val="00DA1E60"/>
    <w:rsid w:val="00DA2C9C"/>
    <w:rsid w:val="00DA2DD2"/>
    <w:rsid w:val="00DA459A"/>
    <w:rsid w:val="00DA5CB6"/>
    <w:rsid w:val="00DB5CFB"/>
    <w:rsid w:val="00DB5F00"/>
    <w:rsid w:val="00DB7E10"/>
    <w:rsid w:val="00DC1BD1"/>
    <w:rsid w:val="00DC35E2"/>
    <w:rsid w:val="00DC7875"/>
    <w:rsid w:val="00DD089B"/>
    <w:rsid w:val="00DD36A6"/>
    <w:rsid w:val="00DD7723"/>
    <w:rsid w:val="00DD7960"/>
    <w:rsid w:val="00DE2965"/>
    <w:rsid w:val="00DE2C4B"/>
    <w:rsid w:val="00DE3724"/>
    <w:rsid w:val="00DE3D2F"/>
    <w:rsid w:val="00DF2738"/>
    <w:rsid w:val="00DF3348"/>
    <w:rsid w:val="00DF36C8"/>
    <w:rsid w:val="00DF3B03"/>
    <w:rsid w:val="00DF3C9E"/>
    <w:rsid w:val="00DF5E33"/>
    <w:rsid w:val="00DF7ED9"/>
    <w:rsid w:val="00E01AAA"/>
    <w:rsid w:val="00E0478F"/>
    <w:rsid w:val="00E05CA7"/>
    <w:rsid w:val="00E06EA4"/>
    <w:rsid w:val="00E07A2D"/>
    <w:rsid w:val="00E102C8"/>
    <w:rsid w:val="00E10323"/>
    <w:rsid w:val="00E12532"/>
    <w:rsid w:val="00E17750"/>
    <w:rsid w:val="00E17C6A"/>
    <w:rsid w:val="00E2065E"/>
    <w:rsid w:val="00E20B96"/>
    <w:rsid w:val="00E24744"/>
    <w:rsid w:val="00E24A5F"/>
    <w:rsid w:val="00E2655C"/>
    <w:rsid w:val="00E27017"/>
    <w:rsid w:val="00E3151D"/>
    <w:rsid w:val="00E33920"/>
    <w:rsid w:val="00E37FF2"/>
    <w:rsid w:val="00E43A32"/>
    <w:rsid w:val="00E467C3"/>
    <w:rsid w:val="00E517DE"/>
    <w:rsid w:val="00E546AA"/>
    <w:rsid w:val="00E54DB8"/>
    <w:rsid w:val="00E556B0"/>
    <w:rsid w:val="00E56C51"/>
    <w:rsid w:val="00E57419"/>
    <w:rsid w:val="00E60BFB"/>
    <w:rsid w:val="00E60F1D"/>
    <w:rsid w:val="00E61181"/>
    <w:rsid w:val="00E62185"/>
    <w:rsid w:val="00E71CC0"/>
    <w:rsid w:val="00E73FB2"/>
    <w:rsid w:val="00E74ED8"/>
    <w:rsid w:val="00E75A0E"/>
    <w:rsid w:val="00E76234"/>
    <w:rsid w:val="00E76987"/>
    <w:rsid w:val="00E77EB2"/>
    <w:rsid w:val="00E83645"/>
    <w:rsid w:val="00E86D54"/>
    <w:rsid w:val="00E9422F"/>
    <w:rsid w:val="00E951FE"/>
    <w:rsid w:val="00E968CA"/>
    <w:rsid w:val="00E96986"/>
    <w:rsid w:val="00EA087E"/>
    <w:rsid w:val="00EA0B8F"/>
    <w:rsid w:val="00EA0F8B"/>
    <w:rsid w:val="00EA17F9"/>
    <w:rsid w:val="00EA2A12"/>
    <w:rsid w:val="00EA35E6"/>
    <w:rsid w:val="00EA4701"/>
    <w:rsid w:val="00EA76AA"/>
    <w:rsid w:val="00EB38F2"/>
    <w:rsid w:val="00EC03BC"/>
    <w:rsid w:val="00EC08D2"/>
    <w:rsid w:val="00EC0EE4"/>
    <w:rsid w:val="00EC2741"/>
    <w:rsid w:val="00EC3269"/>
    <w:rsid w:val="00EC47F3"/>
    <w:rsid w:val="00EC55C1"/>
    <w:rsid w:val="00EC5814"/>
    <w:rsid w:val="00ED3AEF"/>
    <w:rsid w:val="00ED47DA"/>
    <w:rsid w:val="00ED56ED"/>
    <w:rsid w:val="00ED70A3"/>
    <w:rsid w:val="00EE0BDD"/>
    <w:rsid w:val="00EE3945"/>
    <w:rsid w:val="00EF00EE"/>
    <w:rsid w:val="00EF267F"/>
    <w:rsid w:val="00EF4F70"/>
    <w:rsid w:val="00EF5723"/>
    <w:rsid w:val="00EF7EC1"/>
    <w:rsid w:val="00F026DC"/>
    <w:rsid w:val="00F079C6"/>
    <w:rsid w:val="00F10703"/>
    <w:rsid w:val="00F10FAB"/>
    <w:rsid w:val="00F137F6"/>
    <w:rsid w:val="00F177DC"/>
    <w:rsid w:val="00F17D7A"/>
    <w:rsid w:val="00F20DEA"/>
    <w:rsid w:val="00F2270F"/>
    <w:rsid w:val="00F22BF5"/>
    <w:rsid w:val="00F27F3D"/>
    <w:rsid w:val="00F34A85"/>
    <w:rsid w:val="00F3771A"/>
    <w:rsid w:val="00F461F7"/>
    <w:rsid w:val="00F5216E"/>
    <w:rsid w:val="00F54C5B"/>
    <w:rsid w:val="00F557BC"/>
    <w:rsid w:val="00F616CC"/>
    <w:rsid w:val="00F6233D"/>
    <w:rsid w:val="00F624E2"/>
    <w:rsid w:val="00F63371"/>
    <w:rsid w:val="00F64E96"/>
    <w:rsid w:val="00F6640D"/>
    <w:rsid w:val="00F67F03"/>
    <w:rsid w:val="00F702AF"/>
    <w:rsid w:val="00F70EFF"/>
    <w:rsid w:val="00F73BB7"/>
    <w:rsid w:val="00F743B4"/>
    <w:rsid w:val="00F76C64"/>
    <w:rsid w:val="00F777FF"/>
    <w:rsid w:val="00F806E6"/>
    <w:rsid w:val="00F826BF"/>
    <w:rsid w:val="00F869EE"/>
    <w:rsid w:val="00F8705D"/>
    <w:rsid w:val="00F8785C"/>
    <w:rsid w:val="00F903E8"/>
    <w:rsid w:val="00F9042C"/>
    <w:rsid w:val="00F93D29"/>
    <w:rsid w:val="00F953C7"/>
    <w:rsid w:val="00FA01D9"/>
    <w:rsid w:val="00FA0EF4"/>
    <w:rsid w:val="00FA2D97"/>
    <w:rsid w:val="00FA2FC5"/>
    <w:rsid w:val="00FA31F8"/>
    <w:rsid w:val="00FA4BB3"/>
    <w:rsid w:val="00FB3AD0"/>
    <w:rsid w:val="00FB4035"/>
    <w:rsid w:val="00FB5191"/>
    <w:rsid w:val="00FB7C2E"/>
    <w:rsid w:val="00FC0348"/>
    <w:rsid w:val="00FC17BA"/>
    <w:rsid w:val="00FC1C6B"/>
    <w:rsid w:val="00FC26F8"/>
    <w:rsid w:val="00FC2DAA"/>
    <w:rsid w:val="00FC3CA0"/>
    <w:rsid w:val="00FC3FD9"/>
    <w:rsid w:val="00FC5F44"/>
    <w:rsid w:val="00FC66B1"/>
    <w:rsid w:val="00FC75BF"/>
    <w:rsid w:val="00FD2097"/>
    <w:rsid w:val="00FD4523"/>
    <w:rsid w:val="00FD6E45"/>
    <w:rsid w:val="00FD7426"/>
    <w:rsid w:val="00FF25A1"/>
    <w:rsid w:val="00FF2DE5"/>
    <w:rsid w:val="00FF5E07"/>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A48D"/>
  <w15:docId w15:val="{919E488E-E4BF-4E17-A3E9-654FF876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160" w:line="259" w:lineRule="auto"/>
      <w:ind w:left="720"/>
      <w:contextualSpacing/>
    </w:pPr>
    <w:rPr>
      <w:rFonts w:ascii="Calibri" w:hAnsi="Calibri"/>
      <w:sz w:val="22"/>
    </w:rPr>
  </w:style>
  <w:style w:type="paragraph" w:customStyle="1" w:styleId="ConsPlusNormal">
    <w:name w:val="ConsPlusNormal"/>
    <w:pPr>
      <w:widowControl w:val="0"/>
      <w:spacing w:after="0" w:line="240" w:lineRule="auto"/>
    </w:pPr>
  </w:style>
  <w:style w:type="paragraph" w:styleId="a4">
    <w:name w:val="Balloon Text"/>
    <w:basedOn w:val="a"/>
    <w:link w:val="a5"/>
    <w:semiHidden/>
    <w:rPr>
      <w:rFonts w:ascii="Calibri" w:hAnsi="Calibri"/>
      <w:sz w:val="18"/>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Calibri" w:hAnsi="Calibri"/>
      <w:sz w:val="18"/>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994235"/>
    <w:pPr>
      <w:tabs>
        <w:tab w:val="center" w:pos="4677"/>
        <w:tab w:val="right" w:pos="9355"/>
      </w:tabs>
    </w:pPr>
  </w:style>
  <w:style w:type="character" w:customStyle="1" w:styleId="a9">
    <w:name w:val="Верхний колонтитул Знак"/>
    <w:basedOn w:val="a0"/>
    <w:link w:val="a8"/>
    <w:uiPriority w:val="99"/>
    <w:rsid w:val="00994235"/>
    <w:rPr>
      <w:rFonts w:ascii="Times New Roman" w:hAnsi="Times New Roman"/>
      <w:sz w:val="24"/>
    </w:rPr>
  </w:style>
  <w:style w:type="paragraph" w:styleId="aa">
    <w:name w:val="footer"/>
    <w:basedOn w:val="a"/>
    <w:link w:val="ab"/>
    <w:uiPriority w:val="99"/>
    <w:unhideWhenUsed/>
    <w:rsid w:val="00994235"/>
    <w:pPr>
      <w:tabs>
        <w:tab w:val="center" w:pos="4677"/>
        <w:tab w:val="right" w:pos="9355"/>
      </w:tabs>
    </w:pPr>
  </w:style>
  <w:style w:type="character" w:customStyle="1" w:styleId="ab">
    <w:name w:val="Нижний колонтитул Знак"/>
    <w:basedOn w:val="a0"/>
    <w:link w:val="aa"/>
    <w:uiPriority w:val="99"/>
    <w:rsid w:val="00994235"/>
    <w:rPr>
      <w:rFonts w:ascii="Times New Roman" w:hAnsi="Times New Roman"/>
      <w:sz w:val="24"/>
    </w:rPr>
  </w:style>
  <w:style w:type="character" w:customStyle="1" w:styleId="FontStyle16">
    <w:name w:val="Font Style16"/>
    <w:uiPriority w:val="99"/>
    <w:rsid w:val="00DA1E60"/>
    <w:rPr>
      <w:rFonts w:ascii="Times New Roman" w:hAnsi="Times New Roman" w:cs="Times New Roman"/>
      <w:sz w:val="26"/>
      <w:szCs w:val="26"/>
    </w:rPr>
  </w:style>
  <w:style w:type="character" w:styleId="ac">
    <w:name w:val="annotation reference"/>
    <w:basedOn w:val="a0"/>
    <w:uiPriority w:val="99"/>
    <w:semiHidden/>
    <w:unhideWhenUsed/>
    <w:rsid w:val="008B3829"/>
    <w:rPr>
      <w:sz w:val="16"/>
      <w:szCs w:val="16"/>
    </w:rPr>
  </w:style>
  <w:style w:type="paragraph" w:styleId="ad">
    <w:name w:val="annotation text"/>
    <w:basedOn w:val="a"/>
    <w:link w:val="ae"/>
    <w:uiPriority w:val="99"/>
    <w:semiHidden/>
    <w:unhideWhenUsed/>
    <w:rsid w:val="008B3829"/>
    <w:rPr>
      <w:sz w:val="20"/>
    </w:rPr>
  </w:style>
  <w:style w:type="character" w:customStyle="1" w:styleId="ae">
    <w:name w:val="Текст примечания Знак"/>
    <w:basedOn w:val="a0"/>
    <w:link w:val="ad"/>
    <w:uiPriority w:val="99"/>
    <w:semiHidden/>
    <w:rsid w:val="008B3829"/>
    <w:rPr>
      <w:rFonts w:ascii="Times New Roman" w:hAnsi="Times New Roman"/>
      <w:sz w:val="20"/>
    </w:rPr>
  </w:style>
  <w:style w:type="paragraph" w:styleId="af">
    <w:name w:val="annotation subject"/>
    <w:basedOn w:val="ad"/>
    <w:next w:val="ad"/>
    <w:link w:val="af0"/>
    <w:uiPriority w:val="99"/>
    <w:semiHidden/>
    <w:unhideWhenUsed/>
    <w:rsid w:val="008B3829"/>
    <w:rPr>
      <w:b/>
      <w:bCs/>
    </w:rPr>
  </w:style>
  <w:style w:type="character" w:customStyle="1" w:styleId="af0">
    <w:name w:val="Тема примечания Знак"/>
    <w:basedOn w:val="ae"/>
    <w:link w:val="af"/>
    <w:uiPriority w:val="99"/>
    <w:semiHidden/>
    <w:rsid w:val="008B3829"/>
    <w:rPr>
      <w:rFonts w:ascii="Times New Roman" w:hAnsi="Times New Roman"/>
      <w:b/>
      <w:bCs/>
      <w:sz w:val="20"/>
    </w:rPr>
  </w:style>
  <w:style w:type="character" w:customStyle="1" w:styleId="gwt-inlinehtml">
    <w:name w:val="gwt-inlinehtml"/>
    <w:basedOn w:val="a0"/>
    <w:rsid w:val="00155C90"/>
  </w:style>
  <w:style w:type="paragraph" w:styleId="af1">
    <w:name w:val="endnote text"/>
    <w:basedOn w:val="a"/>
    <w:link w:val="af2"/>
    <w:uiPriority w:val="99"/>
    <w:semiHidden/>
    <w:unhideWhenUsed/>
    <w:rsid w:val="0086669F"/>
    <w:rPr>
      <w:sz w:val="20"/>
    </w:rPr>
  </w:style>
  <w:style w:type="character" w:customStyle="1" w:styleId="af2">
    <w:name w:val="Текст концевой сноски Знак"/>
    <w:basedOn w:val="a0"/>
    <w:link w:val="af1"/>
    <w:uiPriority w:val="99"/>
    <w:semiHidden/>
    <w:rsid w:val="0086669F"/>
    <w:rPr>
      <w:rFonts w:ascii="Times New Roman" w:hAnsi="Times New Roman"/>
      <w:sz w:val="20"/>
    </w:rPr>
  </w:style>
  <w:style w:type="character" w:styleId="af3">
    <w:name w:val="endnote reference"/>
    <w:basedOn w:val="a0"/>
    <w:uiPriority w:val="99"/>
    <w:semiHidden/>
    <w:unhideWhenUsed/>
    <w:rsid w:val="0086669F"/>
    <w:rPr>
      <w:vertAlign w:val="superscript"/>
    </w:rPr>
  </w:style>
  <w:style w:type="paragraph" w:styleId="af4">
    <w:name w:val="footnote text"/>
    <w:basedOn w:val="a"/>
    <w:link w:val="af5"/>
    <w:uiPriority w:val="99"/>
    <w:semiHidden/>
    <w:unhideWhenUsed/>
    <w:rsid w:val="0086669F"/>
    <w:rPr>
      <w:sz w:val="20"/>
    </w:rPr>
  </w:style>
  <w:style w:type="character" w:customStyle="1" w:styleId="af5">
    <w:name w:val="Текст сноски Знак"/>
    <w:basedOn w:val="a0"/>
    <w:link w:val="af4"/>
    <w:uiPriority w:val="99"/>
    <w:semiHidden/>
    <w:rsid w:val="0086669F"/>
    <w:rPr>
      <w:rFonts w:ascii="Times New Roman" w:hAnsi="Times New Roman"/>
      <w:sz w:val="20"/>
    </w:rPr>
  </w:style>
  <w:style w:type="character" w:styleId="af6">
    <w:name w:val="footnote reference"/>
    <w:basedOn w:val="a0"/>
    <w:uiPriority w:val="99"/>
    <w:semiHidden/>
    <w:unhideWhenUsed/>
    <w:rsid w:val="0086669F"/>
    <w:rPr>
      <w:vertAlign w:val="superscript"/>
    </w:rPr>
  </w:style>
  <w:style w:type="character" w:customStyle="1" w:styleId="10">
    <w:name w:val="Неразрешенное упоминание1"/>
    <w:basedOn w:val="a0"/>
    <w:uiPriority w:val="99"/>
    <w:semiHidden/>
    <w:unhideWhenUsed/>
    <w:rsid w:val="00360391"/>
    <w:rPr>
      <w:color w:val="605E5C"/>
      <w:shd w:val="clear" w:color="auto" w:fill="E1DFDD"/>
    </w:rPr>
  </w:style>
  <w:style w:type="table" w:styleId="af7">
    <w:name w:val="Table Grid"/>
    <w:basedOn w:val="a1"/>
    <w:uiPriority w:val="39"/>
    <w:rsid w:val="003D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1016">
      <w:bodyDiv w:val="1"/>
      <w:marLeft w:val="0"/>
      <w:marRight w:val="0"/>
      <w:marTop w:val="0"/>
      <w:marBottom w:val="0"/>
      <w:divBdr>
        <w:top w:val="none" w:sz="0" w:space="0" w:color="auto"/>
        <w:left w:val="none" w:sz="0" w:space="0" w:color="auto"/>
        <w:bottom w:val="none" w:sz="0" w:space="0" w:color="auto"/>
        <w:right w:val="none" w:sz="0" w:space="0" w:color="auto"/>
      </w:divBdr>
    </w:div>
    <w:div w:id="603923199">
      <w:bodyDiv w:val="1"/>
      <w:marLeft w:val="0"/>
      <w:marRight w:val="0"/>
      <w:marTop w:val="0"/>
      <w:marBottom w:val="0"/>
      <w:divBdr>
        <w:top w:val="none" w:sz="0" w:space="0" w:color="auto"/>
        <w:left w:val="none" w:sz="0" w:space="0" w:color="auto"/>
        <w:bottom w:val="none" w:sz="0" w:space="0" w:color="auto"/>
        <w:right w:val="none" w:sz="0" w:space="0" w:color="auto"/>
      </w:divBdr>
      <w:divsChild>
        <w:div w:id="1521702523">
          <w:marLeft w:val="0"/>
          <w:marRight w:val="0"/>
          <w:marTop w:val="0"/>
          <w:marBottom w:val="0"/>
          <w:divBdr>
            <w:top w:val="none" w:sz="0" w:space="0" w:color="auto"/>
            <w:left w:val="none" w:sz="0" w:space="0" w:color="auto"/>
            <w:bottom w:val="none" w:sz="0" w:space="0" w:color="auto"/>
            <w:right w:val="none" w:sz="0" w:space="0" w:color="auto"/>
          </w:divBdr>
          <w:divsChild>
            <w:div w:id="605357299">
              <w:marLeft w:val="0"/>
              <w:marRight w:val="0"/>
              <w:marTop w:val="0"/>
              <w:marBottom w:val="0"/>
              <w:divBdr>
                <w:top w:val="none" w:sz="0" w:space="0" w:color="auto"/>
                <w:left w:val="none" w:sz="0" w:space="0" w:color="auto"/>
                <w:bottom w:val="none" w:sz="0" w:space="0" w:color="auto"/>
                <w:right w:val="none" w:sz="0" w:space="0" w:color="auto"/>
              </w:divBdr>
              <w:divsChild>
                <w:div w:id="1632445699">
                  <w:marLeft w:val="0"/>
                  <w:marRight w:val="0"/>
                  <w:marTop w:val="0"/>
                  <w:marBottom w:val="0"/>
                  <w:divBdr>
                    <w:top w:val="none" w:sz="0" w:space="0" w:color="auto"/>
                    <w:left w:val="none" w:sz="0" w:space="0" w:color="auto"/>
                    <w:bottom w:val="none" w:sz="0" w:space="0" w:color="auto"/>
                    <w:right w:val="none" w:sz="0" w:space="0" w:color="auto"/>
                  </w:divBdr>
                  <w:divsChild>
                    <w:div w:id="1680232596">
                      <w:marLeft w:val="0"/>
                      <w:marRight w:val="0"/>
                      <w:marTop w:val="0"/>
                      <w:marBottom w:val="0"/>
                      <w:divBdr>
                        <w:top w:val="none" w:sz="0" w:space="0" w:color="auto"/>
                        <w:left w:val="none" w:sz="0" w:space="0" w:color="auto"/>
                        <w:bottom w:val="none" w:sz="0" w:space="0" w:color="auto"/>
                        <w:right w:val="none" w:sz="0" w:space="0" w:color="auto"/>
                      </w:divBdr>
                      <w:divsChild>
                        <w:div w:id="1528375729">
                          <w:marLeft w:val="0"/>
                          <w:marRight w:val="0"/>
                          <w:marTop w:val="0"/>
                          <w:marBottom w:val="0"/>
                          <w:divBdr>
                            <w:top w:val="none" w:sz="0" w:space="0" w:color="auto"/>
                            <w:left w:val="none" w:sz="0" w:space="0" w:color="auto"/>
                            <w:bottom w:val="none" w:sz="0" w:space="0" w:color="auto"/>
                            <w:right w:val="none" w:sz="0" w:space="0" w:color="auto"/>
                          </w:divBdr>
                          <w:divsChild>
                            <w:div w:id="7827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57301">
          <w:marLeft w:val="0"/>
          <w:marRight w:val="0"/>
          <w:marTop w:val="0"/>
          <w:marBottom w:val="0"/>
          <w:divBdr>
            <w:top w:val="none" w:sz="0" w:space="0" w:color="auto"/>
            <w:left w:val="none" w:sz="0" w:space="0" w:color="auto"/>
            <w:bottom w:val="none" w:sz="0" w:space="0" w:color="auto"/>
            <w:right w:val="none" w:sz="0" w:space="0" w:color="auto"/>
          </w:divBdr>
          <w:divsChild>
            <w:div w:id="896940402">
              <w:marLeft w:val="0"/>
              <w:marRight w:val="0"/>
              <w:marTop w:val="0"/>
              <w:marBottom w:val="0"/>
              <w:divBdr>
                <w:top w:val="none" w:sz="0" w:space="0" w:color="auto"/>
                <w:left w:val="none" w:sz="0" w:space="0" w:color="auto"/>
                <w:bottom w:val="none" w:sz="0" w:space="0" w:color="auto"/>
                <w:right w:val="none" w:sz="0" w:space="0" w:color="auto"/>
              </w:divBdr>
              <w:divsChild>
                <w:div w:id="912809910">
                  <w:marLeft w:val="0"/>
                  <w:marRight w:val="0"/>
                  <w:marTop w:val="0"/>
                  <w:marBottom w:val="0"/>
                  <w:divBdr>
                    <w:top w:val="none" w:sz="0" w:space="0" w:color="auto"/>
                    <w:left w:val="none" w:sz="0" w:space="0" w:color="auto"/>
                    <w:bottom w:val="none" w:sz="0" w:space="0" w:color="auto"/>
                    <w:right w:val="none" w:sz="0" w:space="0" w:color="auto"/>
                  </w:divBdr>
                  <w:divsChild>
                    <w:div w:id="13776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9899">
          <w:marLeft w:val="0"/>
          <w:marRight w:val="0"/>
          <w:marTop w:val="0"/>
          <w:marBottom w:val="0"/>
          <w:divBdr>
            <w:top w:val="none" w:sz="0" w:space="0" w:color="auto"/>
            <w:left w:val="none" w:sz="0" w:space="0" w:color="auto"/>
            <w:bottom w:val="none" w:sz="0" w:space="0" w:color="auto"/>
            <w:right w:val="none" w:sz="0" w:space="0" w:color="auto"/>
          </w:divBdr>
          <w:divsChild>
            <w:div w:id="1169062386">
              <w:marLeft w:val="0"/>
              <w:marRight w:val="0"/>
              <w:marTop w:val="0"/>
              <w:marBottom w:val="0"/>
              <w:divBdr>
                <w:top w:val="none" w:sz="0" w:space="0" w:color="auto"/>
                <w:left w:val="none" w:sz="0" w:space="0" w:color="auto"/>
                <w:bottom w:val="none" w:sz="0" w:space="0" w:color="auto"/>
                <w:right w:val="none" w:sz="0" w:space="0" w:color="auto"/>
              </w:divBdr>
              <w:divsChild>
                <w:div w:id="652027741">
                  <w:marLeft w:val="0"/>
                  <w:marRight w:val="0"/>
                  <w:marTop w:val="0"/>
                  <w:marBottom w:val="0"/>
                  <w:divBdr>
                    <w:top w:val="none" w:sz="0" w:space="0" w:color="auto"/>
                    <w:left w:val="none" w:sz="0" w:space="0" w:color="auto"/>
                    <w:bottom w:val="none" w:sz="0" w:space="0" w:color="auto"/>
                    <w:right w:val="none" w:sz="0" w:space="0" w:color="auto"/>
                  </w:divBdr>
                  <w:divsChild>
                    <w:div w:id="1634095381">
                      <w:marLeft w:val="0"/>
                      <w:marRight w:val="0"/>
                      <w:marTop w:val="0"/>
                      <w:marBottom w:val="0"/>
                      <w:divBdr>
                        <w:top w:val="none" w:sz="0" w:space="0" w:color="auto"/>
                        <w:left w:val="none" w:sz="0" w:space="0" w:color="auto"/>
                        <w:bottom w:val="none" w:sz="0" w:space="0" w:color="auto"/>
                        <w:right w:val="none" w:sz="0" w:space="0" w:color="auto"/>
                      </w:divBdr>
                      <w:divsChild>
                        <w:div w:id="2042977477">
                          <w:marLeft w:val="0"/>
                          <w:marRight w:val="0"/>
                          <w:marTop w:val="0"/>
                          <w:marBottom w:val="0"/>
                          <w:divBdr>
                            <w:top w:val="none" w:sz="0" w:space="0" w:color="auto"/>
                            <w:left w:val="none" w:sz="0" w:space="0" w:color="auto"/>
                            <w:bottom w:val="none" w:sz="0" w:space="0" w:color="auto"/>
                            <w:right w:val="none" w:sz="0" w:space="0" w:color="auto"/>
                          </w:divBdr>
                          <w:divsChild>
                            <w:div w:id="1180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31709">
          <w:marLeft w:val="0"/>
          <w:marRight w:val="0"/>
          <w:marTop w:val="0"/>
          <w:marBottom w:val="0"/>
          <w:divBdr>
            <w:top w:val="none" w:sz="0" w:space="0" w:color="auto"/>
            <w:left w:val="none" w:sz="0" w:space="0" w:color="auto"/>
            <w:bottom w:val="none" w:sz="0" w:space="0" w:color="auto"/>
            <w:right w:val="none" w:sz="0" w:space="0" w:color="auto"/>
          </w:divBdr>
          <w:divsChild>
            <w:div w:id="1422524971">
              <w:marLeft w:val="0"/>
              <w:marRight w:val="0"/>
              <w:marTop w:val="0"/>
              <w:marBottom w:val="0"/>
              <w:divBdr>
                <w:top w:val="none" w:sz="0" w:space="0" w:color="auto"/>
                <w:left w:val="none" w:sz="0" w:space="0" w:color="auto"/>
                <w:bottom w:val="none" w:sz="0" w:space="0" w:color="auto"/>
                <w:right w:val="none" w:sz="0" w:space="0" w:color="auto"/>
              </w:divBdr>
              <w:divsChild>
                <w:div w:id="258487807">
                  <w:marLeft w:val="0"/>
                  <w:marRight w:val="0"/>
                  <w:marTop w:val="0"/>
                  <w:marBottom w:val="0"/>
                  <w:divBdr>
                    <w:top w:val="none" w:sz="0" w:space="0" w:color="auto"/>
                    <w:left w:val="none" w:sz="0" w:space="0" w:color="auto"/>
                    <w:bottom w:val="none" w:sz="0" w:space="0" w:color="auto"/>
                    <w:right w:val="none" w:sz="0" w:space="0" w:color="auto"/>
                  </w:divBdr>
                  <w:divsChild>
                    <w:div w:id="13334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5763">
          <w:marLeft w:val="0"/>
          <w:marRight w:val="0"/>
          <w:marTop w:val="0"/>
          <w:marBottom w:val="0"/>
          <w:divBdr>
            <w:top w:val="none" w:sz="0" w:space="0" w:color="auto"/>
            <w:left w:val="none" w:sz="0" w:space="0" w:color="auto"/>
            <w:bottom w:val="none" w:sz="0" w:space="0" w:color="auto"/>
            <w:right w:val="none" w:sz="0" w:space="0" w:color="auto"/>
          </w:divBdr>
          <w:divsChild>
            <w:div w:id="1944798173">
              <w:marLeft w:val="0"/>
              <w:marRight w:val="0"/>
              <w:marTop w:val="0"/>
              <w:marBottom w:val="0"/>
              <w:divBdr>
                <w:top w:val="none" w:sz="0" w:space="0" w:color="auto"/>
                <w:left w:val="none" w:sz="0" w:space="0" w:color="auto"/>
                <w:bottom w:val="none" w:sz="0" w:space="0" w:color="auto"/>
                <w:right w:val="none" w:sz="0" w:space="0" w:color="auto"/>
              </w:divBdr>
              <w:divsChild>
                <w:div w:id="925384368">
                  <w:marLeft w:val="0"/>
                  <w:marRight w:val="0"/>
                  <w:marTop w:val="0"/>
                  <w:marBottom w:val="0"/>
                  <w:divBdr>
                    <w:top w:val="none" w:sz="0" w:space="0" w:color="auto"/>
                    <w:left w:val="none" w:sz="0" w:space="0" w:color="auto"/>
                    <w:bottom w:val="none" w:sz="0" w:space="0" w:color="auto"/>
                    <w:right w:val="none" w:sz="0" w:space="0" w:color="auto"/>
                  </w:divBdr>
                  <w:divsChild>
                    <w:div w:id="1829397576">
                      <w:marLeft w:val="0"/>
                      <w:marRight w:val="0"/>
                      <w:marTop w:val="0"/>
                      <w:marBottom w:val="0"/>
                      <w:divBdr>
                        <w:top w:val="none" w:sz="0" w:space="0" w:color="auto"/>
                        <w:left w:val="none" w:sz="0" w:space="0" w:color="auto"/>
                        <w:bottom w:val="none" w:sz="0" w:space="0" w:color="auto"/>
                        <w:right w:val="none" w:sz="0" w:space="0" w:color="auto"/>
                      </w:divBdr>
                      <w:divsChild>
                        <w:div w:id="1641232151">
                          <w:marLeft w:val="0"/>
                          <w:marRight w:val="0"/>
                          <w:marTop w:val="0"/>
                          <w:marBottom w:val="0"/>
                          <w:divBdr>
                            <w:top w:val="none" w:sz="0" w:space="0" w:color="auto"/>
                            <w:left w:val="none" w:sz="0" w:space="0" w:color="auto"/>
                            <w:bottom w:val="none" w:sz="0" w:space="0" w:color="auto"/>
                            <w:right w:val="none" w:sz="0" w:space="0" w:color="auto"/>
                          </w:divBdr>
                          <w:divsChild>
                            <w:div w:id="7110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77249">
          <w:marLeft w:val="0"/>
          <w:marRight w:val="0"/>
          <w:marTop w:val="0"/>
          <w:marBottom w:val="0"/>
          <w:divBdr>
            <w:top w:val="none" w:sz="0" w:space="0" w:color="auto"/>
            <w:left w:val="none" w:sz="0" w:space="0" w:color="auto"/>
            <w:bottom w:val="none" w:sz="0" w:space="0" w:color="auto"/>
            <w:right w:val="none" w:sz="0" w:space="0" w:color="auto"/>
          </w:divBdr>
          <w:divsChild>
            <w:div w:id="1774934397">
              <w:marLeft w:val="0"/>
              <w:marRight w:val="0"/>
              <w:marTop w:val="0"/>
              <w:marBottom w:val="0"/>
              <w:divBdr>
                <w:top w:val="none" w:sz="0" w:space="0" w:color="auto"/>
                <w:left w:val="none" w:sz="0" w:space="0" w:color="auto"/>
                <w:bottom w:val="none" w:sz="0" w:space="0" w:color="auto"/>
                <w:right w:val="none" w:sz="0" w:space="0" w:color="auto"/>
              </w:divBdr>
              <w:divsChild>
                <w:div w:id="1293906838">
                  <w:marLeft w:val="0"/>
                  <w:marRight w:val="0"/>
                  <w:marTop w:val="0"/>
                  <w:marBottom w:val="0"/>
                  <w:divBdr>
                    <w:top w:val="none" w:sz="0" w:space="0" w:color="auto"/>
                    <w:left w:val="none" w:sz="0" w:space="0" w:color="auto"/>
                    <w:bottom w:val="none" w:sz="0" w:space="0" w:color="auto"/>
                    <w:right w:val="none" w:sz="0" w:space="0" w:color="auto"/>
                  </w:divBdr>
                  <w:divsChild>
                    <w:div w:id="1518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9771">
          <w:marLeft w:val="0"/>
          <w:marRight w:val="0"/>
          <w:marTop w:val="0"/>
          <w:marBottom w:val="0"/>
          <w:divBdr>
            <w:top w:val="none" w:sz="0" w:space="0" w:color="auto"/>
            <w:left w:val="none" w:sz="0" w:space="0" w:color="auto"/>
            <w:bottom w:val="none" w:sz="0" w:space="0" w:color="auto"/>
            <w:right w:val="none" w:sz="0" w:space="0" w:color="auto"/>
          </w:divBdr>
          <w:divsChild>
            <w:div w:id="1082877932">
              <w:marLeft w:val="0"/>
              <w:marRight w:val="0"/>
              <w:marTop w:val="0"/>
              <w:marBottom w:val="0"/>
              <w:divBdr>
                <w:top w:val="none" w:sz="0" w:space="0" w:color="auto"/>
                <w:left w:val="none" w:sz="0" w:space="0" w:color="auto"/>
                <w:bottom w:val="none" w:sz="0" w:space="0" w:color="auto"/>
                <w:right w:val="none" w:sz="0" w:space="0" w:color="auto"/>
              </w:divBdr>
              <w:divsChild>
                <w:div w:id="1464038149">
                  <w:marLeft w:val="0"/>
                  <w:marRight w:val="0"/>
                  <w:marTop w:val="0"/>
                  <w:marBottom w:val="0"/>
                  <w:divBdr>
                    <w:top w:val="none" w:sz="0" w:space="0" w:color="auto"/>
                    <w:left w:val="none" w:sz="0" w:space="0" w:color="auto"/>
                    <w:bottom w:val="none" w:sz="0" w:space="0" w:color="auto"/>
                    <w:right w:val="none" w:sz="0" w:space="0" w:color="auto"/>
                  </w:divBdr>
                  <w:divsChild>
                    <w:div w:id="1043943952">
                      <w:marLeft w:val="0"/>
                      <w:marRight w:val="0"/>
                      <w:marTop w:val="0"/>
                      <w:marBottom w:val="0"/>
                      <w:divBdr>
                        <w:top w:val="none" w:sz="0" w:space="0" w:color="auto"/>
                        <w:left w:val="none" w:sz="0" w:space="0" w:color="auto"/>
                        <w:bottom w:val="none" w:sz="0" w:space="0" w:color="auto"/>
                        <w:right w:val="none" w:sz="0" w:space="0" w:color="auto"/>
                      </w:divBdr>
                      <w:divsChild>
                        <w:div w:id="1751778735">
                          <w:marLeft w:val="0"/>
                          <w:marRight w:val="0"/>
                          <w:marTop w:val="0"/>
                          <w:marBottom w:val="0"/>
                          <w:divBdr>
                            <w:top w:val="none" w:sz="0" w:space="0" w:color="auto"/>
                            <w:left w:val="none" w:sz="0" w:space="0" w:color="auto"/>
                            <w:bottom w:val="none" w:sz="0" w:space="0" w:color="auto"/>
                            <w:right w:val="none" w:sz="0" w:space="0" w:color="auto"/>
                          </w:divBdr>
                          <w:divsChild>
                            <w:div w:id="8323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88859">
          <w:marLeft w:val="0"/>
          <w:marRight w:val="0"/>
          <w:marTop w:val="0"/>
          <w:marBottom w:val="0"/>
          <w:divBdr>
            <w:top w:val="none" w:sz="0" w:space="0" w:color="auto"/>
            <w:left w:val="none" w:sz="0" w:space="0" w:color="auto"/>
            <w:bottom w:val="none" w:sz="0" w:space="0" w:color="auto"/>
            <w:right w:val="none" w:sz="0" w:space="0" w:color="auto"/>
          </w:divBdr>
          <w:divsChild>
            <w:div w:id="976644815">
              <w:marLeft w:val="0"/>
              <w:marRight w:val="0"/>
              <w:marTop w:val="0"/>
              <w:marBottom w:val="0"/>
              <w:divBdr>
                <w:top w:val="none" w:sz="0" w:space="0" w:color="auto"/>
                <w:left w:val="none" w:sz="0" w:space="0" w:color="auto"/>
                <w:bottom w:val="none" w:sz="0" w:space="0" w:color="auto"/>
                <w:right w:val="none" w:sz="0" w:space="0" w:color="auto"/>
              </w:divBdr>
              <w:divsChild>
                <w:div w:id="517961908">
                  <w:marLeft w:val="0"/>
                  <w:marRight w:val="0"/>
                  <w:marTop w:val="0"/>
                  <w:marBottom w:val="0"/>
                  <w:divBdr>
                    <w:top w:val="none" w:sz="0" w:space="0" w:color="auto"/>
                    <w:left w:val="none" w:sz="0" w:space="0" w:color="auto"/>
                    <w:bottom w:val="none" w:sz="0" w:space="0" w:color="auto"/>
                    <w:right w:val="none" w:sz="0" w:space="0" w:color="auto"/>
                  </w:divBdr>
                  <w:divsChild>
                    <w:div w:id="15966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130108">
      <w:bodyDiv w:val="1"/>
      <w:marLeft w:val="0"/>
      <w:marRight w:val="0"/>
      <w:marTop w:val="0"/>
      <w:marBottom w:val="0"/>
      <w:divBdr>
        <w:top w:val="none" w:sz="0" w:space="0" w:color="auto"/>
        <w:left w:val="none" w:sz="0" w:space="0" w:color="auto"/>
        <w:bottom w:val="none" w:sz="0" w:space="0" w:color="auto"/>
        <w:right w:val="none" w:sz="0" w:space="0" w:color="auto"/>
      </w:divBdr>
      <w:divsChild>
        <w:div w:id="1573469289">
          <w:marLeft w:val="0"/>
          <w:marRight w:val="0"/>
          <w:marTop w:val="0"/>
          <w:marBottom w:val="0"/>
          <w:divBdr>
            <w:top w:val="none" w:sz="0" w:space="0" w:color="auto"/>
            <w:left w:val="none" w:sz="0" w:space="0" w:color="auto"/>
            <w:bottom w:val="none" w:sz="0" w:space="0" w:color="auto"/>
            <w:right w:val="none" w:sz="0" w:space="0" w:color="auto"/>
          </w:divBdr>
          <w:divsChild>
            <w:div w:id="349062458">
              <w:marLeft w:val="0"/>
              <w:marRight w:val="0"/>
              <w:marTop w:val="0"/>
              <w:marBottom w:val="0"/>
              <w:divBdr>
                <w:top w:val="none" w:sz="0" w:space="0" w:color="auto"/>
                <w:left w:val="none" w:sz="0" w:space="0" w:color="auto"/>
                <w:bottom w:val="none" w:sz="0" w:space="0" w:color="auto"/>
                <w:right w:val="none" w:sz="0" w:space="0" w:color="auto"/>
              </w:divBdr>
              <w:divsChild>
                <w:div w:id="434833118">
                  <w:marLeft w:val="0"/>
                  <w:marRight w:val="0"/>
                  <w:marTop w:val="0"/>
                  <w:marBottom w:val="0"/>
                  <w:divBdr>
                    <w:top w:val="none" w:sz="0" w:space="0" w:color="auto"/>
                    <w:left w:val="none" w:sz="0" w:space="0" w:color="auto"/>
                    <w:bottom w:val="none" w:sz="0" w:space="0" w:color="auto"/>
                    <w:right w:val="none" w:sz="0" w:space="0" w:color="auto"/>
                  </w:divBdr>
                  <w:divsChild>
                    <w:div w:id="158425419">
                      <w:marLeft w:val="0"/>
                      <w:marRight w:val="0"/>
                      <w:marTop w:val="0"/>
                      <w:marBottom w:val="0"/>
                      <w:divBdr>
                        <w:top w:val="none" w:sz="0" w:space="0" w:color="auto"/>
                        <w:left w:val="none" w:sz="0" w:space="0" w:color="auto"/>
                        <w:bottom w:val="none" w:sz="0" w:space="0" w:color="auto"/>
                        <w:right w:val="none" w:sz="0" w:space="0" w:color="auto"/>
                      </w:divBdr>
                      <w:divsChild>
                        <w:div w:id="136535876">
                          <w:marLeft w:val="0"/>
                          <w:marRight w:val="0"/>
                          <w:marTop w:val="0"/>
                          <w:marBottom w:val="0"/>
                          <w:divBdr>
                            <w:top w:val="none" w:sz="0" w:space="0" w:color="auto"/>
                            <w:left w:val="none" w:sz="0" w:space="0" w:color="auto"/>
                            <w:bottom w:val="none" w:sz="0" w:space="0" w:color="auto"/>
                            <w:right w:val="none" w:sz="0" w:space="0" w:color="auto"/>
                          </w:divBdr>
                          <w:divsChild>
                            <w:div w:id="8093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865388">
          <w:marLeft w:val="0"/>
          <w:marRight w:val="0"/>
          <w:marTop w:val="0"/>
          <w:marBottom w:val="0"/>
          <w:divBdr>
            <w:top w:val="none" w:sz="0" w:space="0" w:color="auto"/>
            <w:left w:val="none" w:sz="0" w:space="0" w:color="auto"/>
            <w:bottom w:val="none" w:sz="0" w:space="0" w:color="auto"/>
            <w:right w:val="none" w:sz="0" w:space="0" w:color="auto"/>
          </w:divBdr>
          <w:divsChild>
            <w:div w:id="1606497274">
              <w:marLeft w:val="0"/>
              <w:marRight w:val="0"/>
              <w:marTop w:val="0"/>
              <w:marBottom w:val="0"/>
              <w:divBdr>
                <w:top w:val="none" w:sz="0" w:space="0" w:color="auto"/>
                <w:left w:val="none" w:sz="0" w:space="0" w:color="auto"/>
                <w:bottom w:val="none" w:sz="0" w:space="0" w:color="auto"/>
                <w:right w:val="none" w:sz="0" w:space="0" w:color="auto"/>
              </w:divBdr>
              <w:divsChild>
                <w:div w:id="913977297">
                  <w:marLeft w:val="0"/>
                  <w:marRight w:val="0"/>
                  <w:marTop w:val="0"/>
                  <w:marBottom w:val="0"/>
                  <w:divBdr>
                    <w:top w:val="none" w:sz="0" w:space="0" w:color="auto"/>
                    <w:left w:val="none" w:sz="0" w:space="0" w:color="auto"/>
                    <w:bottom w:val="none" w:sz="0" w:space="0" w:color="auto"/>
                    <w:right w:val="none" w:sz="0" w:space="0" w:color="auto"/>
                  </w:divBdr>
                  <w:divsChild>
                    <w:div w:id="750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7115">
          <w:marLeft w:val="0"/>
          <w:marRight w:val="0"/>
          <w:marTop w:val="0"/>
          <w:marBottom w:val="0"/>
          <w:divBdr>
            <w:top w:val="none" w:sz="0" w:space="0" w:color="auto"/>
            <w:left w:val="none" w:sz="0" w:space="0" w:color="auto"/>
            <w:bottom w:val="none" w:sz="0" w:space="0" w:color="auto"/>
            <w:right w:val="none" w:sz="0" w:space="0" w:color="auto"/>
          </w:divBdr>
          <w:divsChild>
            <w:div w:id="840394974">
              <w:marLeft w:val="0"/>
              <w:marRight w:val="0"/>
              <w:marTop w:val="0"/>
              <w:marBottom w:val="0"/>
              <w:divBdr>
                <w:top w:val="none" w:sz="0" w:space="0" w:color="auto"/>
                <w:left w:val="none" w:sz="0" w:space="0" w:color="auto"/>
                <w:bottom w:val="none" w:sz="0" w:space="0" w:color="auto"/>
                <w:right w:val="none" w:sz="0" w:space="0" w:color="auto"/>
              </w:divBdr>
              <w:divsChild>
                <w:div w:id="166291103">
                  <w:marLeft w:val="0"/>
                  <w:marRight w:val="0"/>
                  <w:marTop w:val="0"/>
                  <w:marBottom w:val="0"/>
                  <w:divBdr>
                    <w:top w:val="none" w:sz="0" w:space="0" w:color="auto"/>
                    <w:left w:val="none" w:sz="0" w:space="0" w:color="auto"/>
                    <w:bottom w:val="none" w:sz="0" w:space="0" w:color="auto"/>
                    <w:right w:val="none" w:sz="0" w:space="0" w:color="auto"/>
                  </w:divBdr>
                  <w:divsChild>
                    <w:div w:id="1158305084">
                      <w:marLeft w:val="0"/>
                      <w:marRight w:val="0"/>
                      <w:marTop w:val="0"/>
                      <w:marBottom w:val="0"/>
                      <w:divBdr>
                        <w:top w:val="none" w:sz="0" w:space="0" w:color="auto"/>
                        <w:left w:val="none" w:sz="0" w:space="0" w:color="auto"/>
                        <w:bottom w:val="none" w:sz="0" w:space="0" w:color="auto"/>
                        <w:right w:val="none" w:sz="0" w:space="0" w:color="auto"/>
                      </w:divBdr>
                      <w:divsChild>
                        <w:div w:id="1289046861">
                          <w:marLeft w:val="0"/>
                          <w:marRight w:val="0"/>
                          <w:marTop w:val="0"/>
                          <w:marBottom w:val="0"/>
                          <w:divBdr>
                            <w:top w:val="none" w:sz="0" w:space="0" w:color="auto"/>
                            <w:left w:val="none" w:sz="0" w:space="0" w:color="auto"/>
                            <w:bottom w:val="none" w:sz="0" w:space="0" w:color="auto"/>
                            <w:right w:val="none" w:sz="0" w:space="0" w:color="auto"/>
                          </w:divBdr>
                          <w:divsChild>
                            <w:div w:id="12617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53933">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sChild>
                <w:div w:id="47073486">
                  <w:marLeft w:val="0"/>
                  <w:marRight w:val="0"/>
                  <w:marTop w:val="0"/>
                  <w:marBottom w:val="0"/>
                  <w:divBdr>
                    <w:top w:val="none" w:sz="0" w:space="0" w:color="auto"/>
                    <w:left w:val="none" w:sz="0" w:space="0" w:color="auto"/>
                    <w:bottom w:val="none" w:sz="0" w:space="0" w:color="auto"/>
                    <w:right w:val="none" w:sz="0" w:space="0" w:color="auto"/>
                  </w:divBdr>
                  <w:divsChild>
                    <w:div w:id="686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35332">
          <w:marLeft w:val="0"/>
          <w:marRight w:val="0"/>
          <w:marTop w:val="0"/>
          <w:marBottom w:val="0"/>
          <w:divBdr>
            <w:top w:val="none" w:sz="0" w:space="0" w:color="auto"/>
            <w:left w:val="none" w:sz="0" w:space="0" w:color="auto"/>
            <w:bottom w:val="none" w:sz="0" w:space="0" w:color="auto"/>
            <w:right w:val="none" w:sz="0" w:space="0" w:color="auto"/>
          </w:divBdr>
          <w:divsChild>
            <w:div w:id="433790774">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0"/>
                  <w:marRight w:val="0"/>
                  <w:marTop w:val="0"/>
                  <w:marBottom w:val="0"/>
                  <w:divBdr>
                    <w:top w:val="none" w:sz="0" w:space="0" w:color="auto"/>
                    <w:left w:val="none" w:sz="0" w:space="0" w:color="auto"/>
                    <w:bottom w:val="none" w:sz="0" w:space="0" w:color="auto"/>
                    <w:right w:val="none" w:sz="0" w:space="0" w:color="auto"/>
                  </w:divBdr>
                  <w:divsChild>
                    <w:div w:id="1123620804">
                      <w:marLeft w:val="0"/>
                      <w:marRight w:val="0"/>
                      <w:marTop w:val="0"/>
                      <w:marBottom w:val="0"/>
                      <w:divBdr>
                        <w:top w:val="none" w:sz="0" w:space="0" w:color="auto"/>
                        <w:left w:val="none" w:sz="0" w:space="0" w:color="auto"/>
                        <w:bottom w:val="none" w:sz="0" w:space="0" w:color="auto"/>
                        <w:right w:val="none" w:sz="0" w:space="0" w:color="auto"/>
                      </w:divBdr>
                      <w:divsChild>
                        <w:div w:id="1164778480">
                          <w:marLeft w:val="0"/>
                          <w:marRight w:val="0"/>
                          <w:marTop w:val="0"/>
                          <w:marBottom w:val="0"/>
                          <w:divBdr>
                            <w:top w:val="none" w:sz="0" w:space="0" w:color="auto"/>
                            <w:left w:val="none" w:sz="0" w:space="0" w:color="auto"/>
                            <w:bottom w:val="none" w:sz="0" w:space="0" w:color="auto"/>
                            <w:right w:val="none" w:sz="0" w:space="0" w:color="auto"/>
                          </w:divBdr>
                          <w:divsChild>
                            <w:div w:id="153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08331">
          <w:marLeft w:val="0"/>
          <w:marRight w:val="0"/>
          <w:marTop w:val="0"/>
          <w:marBottom w:val="0"/>
          <w:divBdr>
            <w:top w:val="none" w:sz="0" w:space="0" w:color="auto"/>
            <w:left w:val="none" w:sz="0" w:space="0" w:color="auto"/>
            <w:bottom w:val="none" w:sz="0" w:space="0" w:color="auto"/>
            <w:right w:val="none" w:sz="0" w:space="0" w:color="auto"/>
          </w:divBdr>
          <w:divsChild>
            <w:div w:id="327100042">
              <w:marLeft w:val="0"/>
              <w:marRight w:val="0"/>
              <w:marTop w:val="0"/>
              <w:marBottom w:val="0"/>
              <w:divBdr>
                <w:top w:val="none" w:sz="0" w:space="0" w:color="auto"/>
                <w:left w:val="none" w:sz="0" w:space="0" w:color="auto"/>
                <w:bottom w:val="none" w:sz="0" w:space="0" w:color="auto"/>
                <w:right w:val="none" w:sz="0" w:space="0" w:color="auto"/>
              </w:divBdr>
              <w:divsChild>
                <w:div w:id="908031360">
                  <w:marLeft w:val="0"/>
                  <w:marRight w:val="0"/>
                  <w:marTop w:val="0"/>
                  <w:marBottom w:val="0"/>
                  <w:divBdr>
                    <w:top w:val="none" w:sz="0" w:space="0" w:color="auto"/>
                    <w:left w:val="none" w:sz="0" w:space="0" w:color="auto"/>
                    <w:bottom w:val="none" w:sz="0" w:space="0" w:color="auto"/>
                    <w:right w:val="none" w:sz="0" w:space="0" w:color="auto"/>
                  </w:divBdr>
                  <w:divsChild>
                    <w:div w:id="807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9749">
          <w:marLeft w:val="0"/>
          <w:marRight w:val="0"/>
          <w:marTop w:val="0"/>
          <w:marBottom w:val="0"/>
          <w:divBdr>
            <w:top w:val="none" w:sz="0" w:space="0" w:color="auto"/>
            <w:left w:val="none" w:sz="0" w:space="0" w:color="auto"/>
            <w:bottom w:val="none" w:sz="0" w:space="0" w:color="auto"/>
            <w:right w:val="none" w:sz="0" w:space="0" w:color="auto"/>
          </w:divBdr>
          <w:divsChild>
            <w:div w:id="646276374">
              <w:marLeft w:val="0"/>
              <w:marRight w:val="0"/>
              <w:marTop w:val="0"/>
              <w:marBottom w:val="0"/>
              <w:divBdr>
                <w:top w:val="none" w:sz="0" w:space="0" w:color="auto"/>
                <w:left w:val="none" w:sz="0" w:space="0" w:color="auto"/>
                <w:bottom w:val="none" w:sz="0" w:space="0" w:color="auto"/>
                <w:right w:val="none" w:sz="0" w:space="0" w:color="auto"/>
              </w:divBdr>
              <w:divsChild>
                <w:div w:id="1600068005">
                  <w:marLeft w:val="0"/>
                  <w:marRight w:val="0"/>
                  <w:marTop w:val="0"/>
                  <w:marBottom w:val="0"/>
                  <w:divBdr>
                    <w:top w:val="none" w:sz="0" w:space="0" w:color="auto"/>
                    <w:left w:val="none" w:sz="0" w:space="0" w:color="auto"/>
                    <w:bottom w:val="none" w:sz="0" w:space="0" w:color="auto"/>
                    <w:right w:val="none" w:sz="0" w:space="0" w:color="auto"/>
                  </w:divBdr>
                  <w:divsChild>
                    <w:div w:id="1469974881">
                      <w:marLeft w:val="0"/>
                      <w:marRight w:val="0"/>
                      <w:marTop w:val="0"/>
                      <w:marBottom w:val="0"/>
                      <w:divBdr>
                        <w:top w:val="none" w:sz="0" w:space="0" w:color="auto"/>
                        <w:left w:val="none" w:sz="0" w:space="0" w:color="auto"/>
                        <w:bottom w:val="none" w:sz="0" w:space="0" w:color="auto"/>
                        <w:right w:val="none" w:sz="0" w:space="0" w:color="auto"/>
                      </w:divBdr>
                      <w:divsChild>
                        <w:div w:id="142813262">
                          <w:marLeft w:val="0"/>
                          <w:marRight w:val="0"/>
                          <w:marTop w:val="0"/>
                          <w:marBottom w:val="0"/>
                          <w:divBdr>
                            <w:top w:val="none" w:sz="0" w:space="0" w:color="auto"/>
                            <w:left w:val="none" w:sz="0" w:space="0" w:color="auto"/>
                            <w:bottom w:val="none" w:sz="0" w:space="0" w:color="auto"/>
                            <w:right w:val="none" w:sz="0" w:space="0" w:color="auto"/>
                          </w:divBdr>
                          <w:divsChild>
                            <w:div w:id="4524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65507">
          <w:marLeft w:val="0"/>
          <w:marRight w:val="0"/>
          <w:marTop w:val="0"/>
          <w:marBottom w:val="0"/>
          <w:divBdr>
            <w:top w:val="none" w:sz="0" w:space="0" w:color="auto"/>
            <w:left w:val="none" w:sz="0" w:space="0" w:color="auto"/>
            <w:bottom w:val="none" w:sz="0" w:space="0" w:color="auto"/>
            <w:right w:val="none" w:sz="0" w:space="0" w:color="auto"/>
          </w:divBdr>
          <w:divsChild>
            <w:div w:id="1853757392">
              <w:marLeft w:val="0"/>
              <w:marRight w:val="0"/>
              <w:marTop w:val="0"/>
              <w:marBottom w:val="0"/>
              <w:divBdr>
                <w:top w:val="none" w:sz="0" w:space="0" w:color="auto"/>
                <w:left w:val="none" w:sz="0" w:space="0" w:color="auto"/>
                <w:bottom w:val="none" w:sz="0" w:space="0" w:color="auto"/>
                <w:right w:val="none" w:sz="0" w:space="0" w:color="auto"/>
              </w:divBdr>
              <w:divsChild>
                <w:div w:id="850988817">
                  <w:marLeft w:val="0"/>
                  <w:marRight w:val="0"/>
                  <w:marTop w:val="0"/>
                  <w:marBottom w:val="0"/>
                  <w:divBdr>
                    <w:top w:val="none" w:sz="0" w:space="0" w:color="auto"/>
                    <w:left w:val="none" w:sz="0" w:space="0" w:color="auto"/>
                    <w:bottom w:val="none" w:sz="0" w:space="0" w:color="auto"/>
                    <w:right w:val="none" w:sz="0" w:space="0" w:color="auto"/>
                  </w:divBdr>
                  <w:divsChild>
                    <w:div w:id="6900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10445">
      <w:bodyDiv w:val="1"/>
      <w:marLeft w:val="0"/>
      <w:marRight w:val="0"/>
      <w:marTop w:val="0"/>
      <w:marBottom w:val="0"/>
      <w:divBdr>
        <w:top w:val="none" w:sz="0" w:space="0" w:color="auto"/>
        <w:left w:val="none" w:sz="0" w:space="0" w:color="auto"/>
        <w:bottom w:val="none" w:sz="0" w:space="0" w:color="auto"/>
        <w:right w:val="none" w:sz="0" w:space="0" w:color="auto"/>
      </w:divBdr>
    </w:div>
    <w:div w:id="2020501712">
      <w:bodyDiv w:val="1"/>
      <w:marLeft w:val="0"/>
      <w:marRight w:val="0"/>
      <w:marTop w:val="0"/>
      <w:marBottom w:val="0"/>
      <w:divBdr>
        <w:top w:val="none" w:sz="0" w:space="0" w:color="auto"/>
        <w:left w:val="none" w:sz="0" w:space="0" w:color="auto"/>
        <w:bottom w:val="none" w:sz="0" w:space="0" w:color="auto"/>
        <w:right w:val="none" w:sz="0" w:space="0" w:color="auto"/>
      </w:divBdr>
    </w:div>
    <w:div w:id="2074351717">
      <w:bodyDiv w:val="1"/>
      <w:marLeft w:val="0"/>
      <w:marRight w:val="0"/>
      <w:marTop w:val="0"/>
      <w:marBottom w:val="0"/>
      <w:divBdr>
        <w:top w:val="none" w:sz="0" w:space="0" w:color="auto"/>
        <w:left w:val="none" w:sz="0" w:space="0" w:color="auto"/>
        <w:bottom w:val="none" w:sz="0" w:space="0" w:color="auto"/>
        <w:right w:val="none" w:sz="0" w:space="0" w:color="auto"/>
      </w:divBdr>
      <w:divsChild>
        <w:div w:id="603196200">
          <w:marLeft w:val="0"/>
          <w:marRight w:val="0"/>
          <w:marTop w:val="0"/>
          <w:marBottom w:val="0"/>
          <w:divBdr>
            <w:top w:val="none" w:sz="0" w:space="0" w:color="auto"/>
            <w:left w:val="none" w:sz="0" w:space="0" w:color="auto"/>
            <w:bottom w:val="none" w:sz="0" w:space="0" w:color="auto"/>
            <w:right w:val="none" w:sz="0" w:space="0" w:color="auto"/>
          </w:divBdr>
          <w:divsChild>
            <w:div w:id="1373188140">
              <w:marLeft w:val="0"/>
              <w:marRight w:val="0"/>
              <w:marTop w:val="0"/>
              <w:marBottom w:val="0"/>
              <w:divBdr>
                <w:top w:val="none" w:sz="0" w:space="0" w:color="auto"/>
                <w:left w:val="none" w:sz="0" w:space="0" w:color="auto"/>
                <w:bottom w:val="none" w:sz="0" w:space="0" w:color="auto"/>
                <w:right w:val="none" w:sz="0" w:space="0" w:color="auto"/>
              </w:divBdr>
              <w:divsChild>
                <w:div w:id="1476295576">
                  <w:marLeft w:val="0"/>
                  <w:marRight w:val="0"/>
                  <w:marTop w:val="0"/>
                  <w:marBottom w:val="0"/>
                  <w:divBdr>
                    <w:top w:val="none" w:sz="0" w:space="0" w:color="auto"/>
                    <w:left w:val="none" w:sz="0" w:space="0" w:color="auto"/>
                    <w:bottom w:val="none" w:sz="0" w:space="0" w:color="auto"/>
                    <w:right w:val="none" w:sz="0" w:space="0" w:color="auto"/>
                  </w:divBdr>
                  <w:divsChild>
                    <w:div w:id="1226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75FE-7FDB-4DCF-8EED-34106350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7002</Words>
  <Characters>53739</Characters>
  <Application>Microsoft Office Word</Application>
  <DocSecurity>0</DocSecurity>
  <Lines>1248</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Огнёва Е.А.</dc:creator>
  <cp:lastModifiedBy>ПравПортал</cp:lastModifiedBy>
  <cp:revision>24</cp:revision>
  <cp:lastPrinted>2025-10-15T01:58:00Z</cp:lastPrinted>
  <dcterms:created xsi:type="dcterms:W3CDTF">2025-08-27T01:42:00Z</dcterms:created>
  <dcterms:modified xsi:type="dcterms:W3CDTF">2025-10-17T03:59:00Z</dcterms:modified>
</cp:coreProperties>
</file>