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EC96923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31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60F4CFD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232566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232566" w:rsidRPr="007B61E2">
        <w:rPr>
          <w:rFonts w:ascii="PT Astra Serif" w:hAnsi="PT Astra Serif"/>
          <w:sz w:val="28"/>
          <w:szCs w:val="28"/>
          <w:u w:val="single"/>
        </w:rPr>
        <w:t>вид использования земельного участка и объектов капитального строительства, расположенных по адресу: город Барнаул, тракт Павловский, земельный участок 200м</w:t>
      </w:r>
      <w:r w:rsidR="00232566">
        <w:rPr>
          <w:rFonts w:ascii="PT Astra Serif" w:hAnsi="PT Astra Serif"/>
          <w:sz w:val="28"/>
          <w:szCs w:val="28"/>
          <w:u w:val="single"/>
        </w:rPr>
        <w:t xml:space="preserve">, </w:t>
      </w:r>
      <w:r w:rsidR="00232566" w:rsidRPr="00B20C5B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86E7151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31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232566" w:rsidRPr="00535722">
        <w:rPr>
          <w:rFonts w:ascii="PT Astra Serif" w:hAnsi="PT Astra Serif"/>
          <w:sz w:val="28"/>
          <w:szCs w:val="28"/>
          <w:u w:val="single"/>
        </w:rPr>
        <w:t>206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6D48B657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A50242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A50242" w:rsidRPr="007B61E2">
        <w:rPr>
          <w:rFonts w:ascii="PT Astra Serif" w:hAnsi="PT Astra Serif"/>
          <w:sz w:val="28"/>
          <w:szCs w:val="28"/>
          <w:u w:val="single"/>
        </w:rPr>
        <w:t xml:space="preserve">вид использования земельного участка </w:t>
      </w:r>
      <w:r w:rsidR="00A50242">
        <w:rPr>
          <w:rFonts w:ascii="PT Astra Serif" w:hAnsi="PT Astra Serif"/>
          <w:sz w:val="28"/>
          <w:szCs w:val="28"/>
          <w:u w:val="single"/>
        </w:rPr>
        <w:br/>
      </w:r>
      <w:r w:rsidR="00A50242" w:rsidRPr="007B61E2">
        <w:rPr>
          <w:rFonts w:ascii="PT Astra Serif" w:hAnsi="PT Astra Serif"/>
          <w:sz w:val="28"/>
          <w:szCs w:val="28"/>
          <w:u w:val="single"/>
        </w:rPr>
        <w:t>и объектов капитального строительства, расположенных по адресу: город Барнаул, тракт Павловский, земельный участок 200м</w:t>
      </w:r>
      <w:r w:rsidR="00A50242">
        <w:rPr>
          <w:rFonts w:ascii="PT Astra Serif" w:hAnsi="PT Astra Serif"/>
          <w:sz w:val="28"/>
          <w:szCs w:val="28"/>
          <w:u w:val="single"/>
        </w:rPr>
        <w:t xml:space="preserve">, </w:t>
      </w:r>
      <w:r w:rsidR="00A50242" w:rsidRPr="00B20C5B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41908234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A50242">
        <w:rPr>
          <w:rFonts w:ascii="PT Astra Serif" w:hAnsi="PT Astra Serif"/>
          <w:spacing w:val="-4"/>
          <w:sz w:val="28"/>
          <w:szCs w:val="28"/>
          <w:u w:val="single"/>
        </w:rPr>
        <w:t xml:space="preserve"> и объектов</w:t>
      </w:r>
      <w:r w:rsidR="001E7CBC">
        <w:rPr>
          <w:rFonts w:ascii="PT Astra Serif" w:hAnsi="PT Astra Serif"/>
          <w:spacing w:val="-4"/>
          <w:sz w:val="28"/>
          <w:szCs w:val="28"/>
          <w:u w:val="single"/>
        </w:rPr>
        <w:t xml:space="preserve"> капитального строительства,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1B2CD576" w:rsidR="00953BB3" w:rsidRPr="00386B8B" w:rsidRDefault="001E7CBC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расположенных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по адресу: город Барнаул, </w:t>
      </w:r>
      <w:r w:rsidR="00A50242">
        <w:rPr>
          <w:rFonts w:ascii="PT Astra Serif" w:hAnsi="PT Astra Serif"/>
          <w:sz w:val="28"/>
          <w:szCs w:val="28"/>
          <w:u w:val="single"/>
        </w:rPr>
        <w:t>тракт Павловский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70B97A9A" w:rsidR="00541A29" w:rsidRPr="00B008DB" w:rsidRDefault="00A50242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земельный участок 200м, </w:t>
      </w:r>
      <w:r w:rsidR="00386B8B" w:rsidRPr="003828DD">
        <w:rPr>
          <w:rFonts w:ascii="PT Astra Serif" w:hAnsi="PT Astra Serif"/>
          <w:sz w:val="28"/>
          <w:szCs w:val="28"/>
          <w:u w:val="single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склад (код – 6.9)»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  <w:bookmarkStart w:id="0" w:name="_GoBack"/>
      <w:bookmarkEnd w:id="0"/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3642E610" w14:textId="77777777" w:rsidR="00BF1EE7" w:rsidRPr="00AD3433" w:rsidRDefault="00BF1EE7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1E7CBC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35722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151</cp:revision>
  <cp:lastPrinted>2024-12-16T02:15:00Z</cp:lastPrinted>
  <dcterms:created xsi:type="dcterms:W3CDTF">2023-02-07T02:25:00Z</dcterms:created>
  <dcterms:modified xsi:type="dcterms:W3CDTF">2025-10-31T02:58:00Z</dcterms:modified>
</cp:coreProperties>
</file>