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44799A3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522EE">
        <w:rPr>
          <w:rFonts w:ascii="PT Astra Serif" w:hAnsi="PT Astra Serif"/>
          <w:sz w:val="28"/>
          <w:szCs w:val="28"/>
          <w:u w:val="single"/>
        </w:rPr>
        <w:t>06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F9913C0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1522EE" w:rsidRPr="006223E1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1522EE">
        <w:rPr>
          <w:rFonts w:ascii="PT Astra Serif" w:hAnsi="PT Astra Serif"/>
          <w:sz w:val="28"/>
          <w:szCs w:val="28"/>
          <w:u w:val="single"/>
        </w:rPr>
        <w:br/>
      </w:r>
      <w:r w:rsidR="001522EE" w:rsidRPr="006223E1">
        <w:rPr>
          <w:rFonts w:ascii="PT Astra Serif" w:hAnsi="PT Astra Serif"/>
          <w:sz w:val="28"/>
          <w:szCs w:val="28"/>
          <w:u w:val="single"/>
        </w:rPr>
        <w:t>исполь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земельного участка, </w:t>
      </w:r>
      <w:r w:rsidR="001522EE" w:rsidRPr="006223E1">
        <w:rPr>
          <w:rFonts w:ascii="PT Astra Serif" w:hAnsi="PT Astra Serif"/>
          <w:sz w:val="28"/>
          <w:u w:val="single"/>
        </w:rPr>
        <w:t>расположенного по адресу:</w:t>
      </w:r>
      <w:r w:rsidR="001522EE" w:rsidRPr="006223E1">
        <w:rPr>
          <w:rFonts w:ascii="PT Astra Serif" w:hAnsi="PT Astra Serif"/>
          <w:u w:val="single"/>
        </w:rPr>
        <w:t xml:space="preserve"> </w:t>
      </w:r>
      <w:r w:rsidR="001522EE" w:rsidRPr="00370A00">
        <w:rPr>
          <w:rFonts w:ascii="PT Astra Serif" w:hAnsi="PT Astra Serif"/>
          <w:sz w:val="28"/>
          <w:u w:val="single"/>
        </w:rPr>
        <w:t>город Барнаул, улица Водопроводная, 2б, «блокированная жилая застройка (код – 2.3)»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1DBE63A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522EE">
        <w:rPr>
          <w:rFonts w:ascii="PT Astra Serif" w:hAnsi="PT Astra Serif"/>
          <w:sz w:val="28"/>
          <w:szCs w:val="28"/>
          <w:u w:val="single"/>
        </w:rPr>
        <w:t>06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1522EE">
        <w:rPr>
          <w:rFonts w:ascii="PT Astra Serif" w:hAnsi="PT Astra Serif"/>
          <w:sz w:val="28"/>
          <w:szCs w:val="28"/>
          <w:u w:val="single"/>
        </w:rPr>
        <w:t>212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CB58D92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земельного участка, </w:t>
      </w:r>
      <w:r w:rsidR="001522EE" w:rsidRPr="006223E1">
        <w:rPr>
          <w:rFonts w:ascii="PT Astra Serif" w:hAnsi="PT Astra Serif"/>
          <w:sz w:val="28"/>
          <w:u w:val="single"/>
        </w:rPr>
        <w:t>расположенного по адресу:</w:t>
      </w:r>
      <w:r w:rsidR="001522EE" w:rsidRPr="006223E1">
        <w:rPr>
          <w:rFonts w:ascii="PT Astra Serif" w:hAnsi="PT Astra Serif"/>
          <w:u w:val="single"/>
        </w:rPr>
        <w:t xml:space="preserve"> </w:t>
      </w:r>
      <w:r w:rsidR="001522EE" w:rsidRPr="00370A00">
        <w:rPr>
          <w:rFonts w:ascii="PT Astra Serif" w:hAnsi="PT Astra Serif"/>
          <w:sz w:val="28"/>
          <w:u w:val="single"/>
        </w:rPr>
        <w:t>город Барнаул, улица Водопроводная, 2б, «блокированная жилая застройка</w:t>
      </w:r>
      <w:bookmarkStart w:id="0" w:name="_GoBack"/>
      <w:bookmarkEnd w:id="0"/>
      <w:r w:rsidR="001522EE" w:rsidRPr="00370A00">
        <w:rPr>
          <w:rFonts w:ascii="PT Astra Serif" w:hAnsi="PT Astra Serif"/>
          <w:sz w:val="28"/>
          <w:u w:val="single"/>
        </w:rPr>
        <w:t xml:space="preserve"> 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7249B039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684308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1522EE">
        <w:rPr>
          <w:rFonts w:ascii="PT Astra Serif" w:hAnsi="PT Astra Serif"/>
          <w:sz w:val="28"/>
          <w:szCs w:val="28"/>
          <w:u w:val="single"/>
        </w:rPr>
        <w:t>Водопроводная, 2б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52486D91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</w:t>
      </w:r>
      <w:r w:rsidR="001522EE">
        <w:rPr>
          <w:rFonts w:ascii="PT Astra Serif" w:hAnsi="PT Astra Serif"/>
          <w:sz w:val="28"/>
          <w:szCs w:val="28"/>
          <w:u w:val="single"/>
        </w:rPr>
        <w:t>блокированная жилая застройка (код – 2.3)»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1522E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2094EAF8" w14:textId="77777777" w:rsidR="001522EE" w:rsidRPr="00AD3433" w:rsidRDefault="001522EE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522EE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154</cp:revision>
  <cp:lastPrinted>2024-12-16T02:15:00Z</cp:lastPrinted>
  <dcterms:created xsi:type="dcterms:W3CDTF">2023-02-07T02:25:00Z</dcterms:created>
  <dcterms:modified xsi:type="dcterms:W3CDTF">2025-11-06T01:47:00Z</dcterms:modified>
</cp:coreProperties>
</file>