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0C5F056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9FEB8DC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C1534D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Барнаул, проспект Космонавтов, 40, «магазины (код – 4.4)»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F0C38E6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1534D">
        <w:rPr>
          <w:rFonts w:ascii="PT Astra Serif" w:hAnsi="PT Astra Serif"/>
          <w:sz w:val="28"/>
          <w:szCs w:val="28"/>
          <w:u w:val="single"/>
        </w:rPr>
        <w:t>232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B0F564F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1534D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</w:t>
      </w:r>
      <w:r w:rsidR="00C1534D">
        <w:rPr>
          <w:rFonts w:ascii="PT Astra Serif" w:hAnsi="PT Astra Serif"/>
          <w:sz w:val="28"/>
          <w:szCs w:val="28"/>
          <w:u w:val="single"/>
        </w:rPr>
        <w:br/>
      </w:r>
      <w:r w:rsidR="00C1534D">
        <w:rPr>
          <w:rFonts w:ascii="PT Astra Serif" w:hAnsi="PT Astra Serif"/>
          <w:sz w:val="28"/>
          <w:szCs w:val="28"/>
          <w:u w:val="single"/>
        </w:rPr>
        <w:t>участка, расположенного по адресу: город Барнаул, проспект Космонавтов, 40, «магазины (код – 4.4)»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</w:t>
      </w:r>
      <w:bookmarkStart w:id="0" w:name="_GoBack"/>
      <w:bookmarkEnd w:id="0"/>
      <w:r w:rsidR="00C1534D">
        <w:rPr>
          <w:rFonts w:ascii="PT Astra Serif" w:hAnsi="PT Astra Serif"/>
          <w:spacing w:val="-6"/>
          <w:sz w:val="28"/>
          <w:szCs w:val="28"/>
          <w:u w:val="single"/>
        </w:rPr>
        <w:t>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DFF4B33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5E7C92D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проспект Космонавтов, 40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61A8A41E" w:rsidR="001518A6" w:rsidRDefault="00C1534D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«магазины (код – 4.4)»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407356B" w:rsidR="00A435D0" w:rsidRPr="00B008DB" w:rsidRDefault="001518A6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62FD55B1" w:rsidR="005E66F0" w:rsidRPr="00B008DB" w:rsidRDefault="00A435D0" w:rsidP="001518A6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18A6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353E5630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</w:t>
      </w:r>
      <w:r w:rsidR="00C42450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1010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162</cp:revision>
  <cp:lastPrinted>2025-12-03T04:20:00Z</cp:lastPrinted>
  <dcterms:created xsi:type="dcterms:W3CDTF">2023-02-07T02:25:00Z</dcterms:created>
  <dcterms:modified xsi:type="dcterms:W3CDTF">2025-12-03T04:24:00Z</dcterms:modified>
</cp:coreProperties>
</file>