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103DACCA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781C44">
        <w:rPr>
          <w:rFonts w:ascii="PT Astra Serif" w:hAnsi="PT Astra Serif"/>
          <w:sz w:val="28"/>
          <w:szCs w:val="28"/>
          <w:u w:val="single"/>
        </w:rPr>
        <w:t>17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29FA8C7C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720FA4" w:rsidRP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</w:t>
      </w:r>
      <w:r w:rsidR="00720FA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720FA4" w:rsidRP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границах кадастровых кварталов 22:63:010532, 22:63:010533, 22:63:010534, </w:t>
      </w:r>
      <w:r w:rsidR="00720FA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720FA4" w:rsidRP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22:63:010535, 22:63:010536, ограниченных улицей Островского, улицей Гущина, </w:t>
      </w:r>
      <w:r w:rsidR="00720FA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720FA4" w:rsidRP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улицей Малахова, улицей Юрина в городе Барнауле </w:t>
      </w:r>
      <w:r w:rsidR="00720FA4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(квартал 1094), </w:t>
      </w:r>
      <w:r w:rsidR="00720FA4" w:rsidRP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в отношении земельного уч</w:t>
      </w:r>
      <w:r w:rsidR="00720FA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астка по адресу: город Барнаул, </w:t>
      </w:r>
      <w:r w:rsidR="00720FA4" w:rsidRP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улица Юрина, 184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2A479C96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781C44">
        <w:rPr>
          <w:rFonts w:ascii="PT Astra Serif" w:hAnsi="PT Astra Serif"/>
          <w:sz w:val="28"/>
          <w:szCs w:val="28"/>
          <w:u w:val="single"/>
        </w:rPr>
        <w:t>17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720FA4">
        <w:rPr>
          <w:rFonts w:ascii="PT Astra Serif" w:hAnsi="PT Astra Serif"/>
          <w:sz w:val="28"/>
          <w:szCs w:val="28"/>
          <w:u w:val="single"/>
        </w:rPr>
        <w:t>244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009697A9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720FA4" w:rsidRP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по внесению изменений в проект межевания застроенной территории в грани</w:t>
      </w:r>
      <w:bookmarkStart w:id="0" w:name="_GoBack"/>
      <w:bookmarkEnd w:id="0"/>
      <w:r w:rsidR="00720FA4" w:rsidRP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цах кадастровых кварталов 22:63:010532, 22:63:010533, 22:63:010534, 22:63:010535, 22:63:010536, ограниченных </w:t>
      </w:r>
      <w:r w:rsidR="00720FA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720FA4" w:rsidRP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улицей Островского, улицей Гущина, улицей Малахова, улицей Юрина </w:t>
      </w:r>
      <w:r w:rsidR="00720FA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720FA4" w:rsidRP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городе Барнауле </w:t>
      </w:r>
      <w:r w:rsidR="00720FA4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(квартал 1094), </w:t>
      </w:r>
      <w:r w:rsidR="00720FA4" w:rsidRP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в отношении земельного уч</w:t>
      </w:r>
      <w:r w:rsidR="00720FA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астка по адресу: </w:t>
      </w:r>
      <w:r w:rsidR="00720FA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720FA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город Барнаул, </w:t>
      </w:r>
      <w:r w:rsidR="00720FA4" w:rsidRPr="002A6570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улица Юрина, 184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1FC67082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781C44">
        <w:rPr>
          <w:rFonts w:ascii="PT Astra Serif" w:hAnsi="PT Astra Serif"/>
          <w:sz w:val="28"/>
          <w:szCs w:val="28"/>
          <w:u w:val="single"/>
        </w:rPr>
        <w:t>по внесению изменений в проект межевания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5F121B84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408E160B" w:rsidR="00845A28" w:rsidRDefault="00781C4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застроенной территории в г</w:t>
      </w:r>
      <w:r w:rsidR="00720FA4">
        <w:rPr>
          <w:rFonts w:ascii="PT Astra Serif" w:hAnsi="PT Astra Serif"/>
          <w:spacing w:val="-2"/>
          <w:sz w:val="28"/>
          <w:szCs w:val="28"/>
          <w:u w:val="single"/>
        </w:rPr>
        <w:t>раницах кадастровых кварталов</w:t>
      </w: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720FA4">
        <w:rPr>
          <w:rFonts w:ascii="PT Astra Serif" w:hAnsi="PT Astra Serif"/>
          <w:spacing w:val="-2"/>
          <w:sz w:val="28"/>
          <w:szCs w:val="28"/>
          <w:u w:val="single"/>
        </w:rPr>
        <w:t>22:63:010532</w:t>
      </w:r>
      <w:r>
        <w:rPr>
          <w:rFonts w:ascii="PT Astra Serif" w:hAnsi="PT Astra Serif"/>
          <w:spacing w:val="-2"/>
          <w:sz w:val="28"/>
          <w:szCs w:val="28"/>
          <w:u w:val="single"/>
        </w:rPr>
        <w:t>,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35B30848" w:rsidR="00E71CDD" w:rsidRPr="00A24FFA" w:rsidRDefault="00720FA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22:63:010533, 22:63:010534, 22:63:010535, 22:63:010536, ограниченных</w:t>
      </w:r>
    </w:p>
    <w:p w14:paraId="77C9141B" w14:textId="56F4DC1C" w:rsidR="00E71CDD" w:rsidRDefault="00781C4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720FA4">
        <w:rPr>
          <w:rFonts w:ascii="PT Astra Serif" w:hAnsi="PT Astra Serif"/>
          <w:sz w:val="20"/>
          <w:szCs w:val="20"/>
        </w:rPr>
        <w:t>ообразности</w:t>
      </w:r>
    </w:p>
    <w:p w14:paraId="6A7AC57C" w14:textId="227CF3B4" w:rsidR="00781C44" w:rsidRDefault="00720FA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улицей Островского, улицей Гущина, улицей Малахова, улицей Юрина</w:t>
      </w:r>
    </w:p>
    <w:p w14:paraId="72D7BCB3" w14:textId="6365A113" w:rsidR="00781C44" w:rsidRDefault="00720FA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15E5D96E" w14:textId="2E19ED77" w:rsidR="00781C44" w:rsidRDefault="00720FA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в городе Барнауле (квартал 1094), в отношении земельного участка</w:t>
      </w:r>
    </w:p>
    <w:p w14:paraId="3BC6E3DC" w14:textId="4EB20AD6" w:rsidR="00781C44" w:rsidRDefault="00720FA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5D8C1FA8" w14:textId="07873F3B" w:rsidR="00720FA4" w:rsidRDefault="00720FA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по адресу: город Барнаул, улица Юрина, 184,</w:t>
      </w:r>
    </w:p>
    <w:p w14:paraId="452BD65B" w14:textId="722AFD43" w:rsidR="00720FA4" w:rsidRDefault="00720FA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22722674" w14:textId="51ABE280" w:rsidR="006842C0" w:rsidRPr="00E510E2" w:rsidRDefault="001D5F8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1C5042DC" w14:textId="68992990" w:rsidR="006842C0" w:rsidRDefault="001D5F8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7CBF6" w14:textId="54A18533" w:rsidR="00542EC9" w:rsidRDefault="00542EC9" w:rsidP="00720FA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757FC3" w14:textId="77777777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F4E726" w14:textId="77777777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E63B2FC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1C8BAFE5-2A40-4E6E-AC28-AE2E4B2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1C271-39D7-47AD-98AA-469FF0AF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214</cp:revision>
  <cp:lastPrinted>2025-07-31T09:38:00Z</cp:lastPrinted>
  <dcterms:created xsi:type="dcterms:W3CDTF">2023-07-05T09:19:00Z</dcterms:created>
  <dcterms:modified xsi:type="dcterms:W3CDTF">2025-12-18T01:22:00Z</dcterms:modified>
</cp:coreProperties>
</file>