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6D0E956A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3863CA" w:rsidRPr="003863CA">
        <w:rPr>
          <w:rFonts w:ascii="PT Astra Serif" w:hAnsi="PT Astra Serif"/>
          <w:sz w:val="28"/>
          <w:szCs w:val="28"/>
          <w:u w:val="single"/>
        </w:rPr>
        <w:t>Колмаковой А.Н., Митченко О.В.</w:t>
      </w:r>
      <w:r w:rsidR="003863CA">
        <w:rPr>
          <w:rFonts w:ascii="PT Astra Serif" w:hAnsi="PT Astra Serif"/>
          <w:sz w:val="28"/>
          <w:szCs w:val="28"/>
          <w:u w:val="single"/>
        </w:rPr>
        <w:t xml:space="preserve">, </w:t>
      </w:r>
      <w:r w:rsidR="003863CA" w:rsidRPr="003863CA">
        <w:rPr>
          <w:rFonts w:ascii="PT Astra Serif" w:hAnsi="PT Astra Serif"/>
          <w:sz w:val="28"/>
          <w:szCs w:val="28"/>
          <w:u w:val="single"/>
        </w:rPr>
        <w:t>Колмакова С.А.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ACD3F41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земельного участка      и объекта капитального строительства, расположенных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                    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город Барнаул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улица Микронная, 82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 xml:space="preserve">«блокированная жилая застройка 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          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(код – 2.3)».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8E1117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103EF" w:rsidRPr="006223E1">
        <w:rPr>
          <w:rFonts w:ascii="PT Astra Serif" w:hAnsi="PT Astra Serif"/>
          <w:sz w:val="28"/>
          <w:szCs w:val="28"/>
        </w:rPr>
        <w:t xml:space="preserve">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3B2411BE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января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726815F0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3863CA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3863CA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bookmarkStart w:id="0" w:name="_GoBack"/>
      <w:bookmarkEnd w:id="0"/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20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6A8FC15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16411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3CA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0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9425-B9B0-4637-BA9E-14E40911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134</cp:revision>
  <cp:lastPrinted>2025-12-30T04:25:00Z</cp:lastPrinted>
  <dcterms:created xsi:type="dcterms:W3CDTF">2021-09-09T09:15:00Z</dcterms:created>
  <dcterms:modified xsi:type="dcterms:W3CDTF">2025-12-30T04:25:00Z</dcterms:modified>
</cp:coreProperties>
</file>