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0A72B58A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572EC7">
        <w:rPr>
          <w:rFonts w:ascii="PT Astra Serif" w:hAnsi="PT Astra Serif"/>
          <w:sz w:val="28"/>
          <w:szCs w:val="28"/>
          <w:u w:val="single"/>
        </w:rPr>
        <w:t>13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572EC7">
        <w:rPr>
          <w:rFonts w:ascii="PT Astra Serif" w:hAnsi="PT Astra Serif"/>
          <w:sz w:val="28"/>
          <w:szCs w:val="28"/>
          <w:u w:val="single"/>
        </w:rPr>
        <w:t>01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5A797A51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572EC7" w:rsidRPr="000F742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межевания </w:t>
      </w:r>
      <w:r w:rsidR="00572EC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72EC7" w:rsidRPr="000F742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поселка Центральный городского округа – города Барнаула Алтайского </w:t>
      </w:r>
      <w:r w:rsidR="00572EC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572EC7" w:rsidRPr="000F742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края, в отношении земельного участка по адресу: город Барнаул, </w:t>
      </w:r>
      <w:r w:rsidR="00572EC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572EC7" w:rsidRPr="000F742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поселок Центральный, улица Промышленная, 20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18FAC45A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572EC7">
        <w:rPr>
          <w:rFonts w:ascii="PT Astra Serif" w:hAnsi="PT Astra Serif"/>
          <w:sz w:val="28"/>
          <w:szCs w:val="28"/>
          <w:u w:val="single"/>
        </w:rPr>
        <w:t>13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572EC7">
        <w:rPr>
          <w:rFonts w:ascii="PT Astra Serif" w:hAnsi="PT Astra Serif"/>
          <w:sz w:val="28"/>
          <w:szCs w:val="28"/>
          <w:u w:val="single"/>
        </w:rPr>
        <w:t>01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572EC7">
        <w:rPr>
          <w:rFonts w:ascii="PT Astra Serif" w:hAnsi="PT Astra Serif"/>
          <w:sz w:val="28"/>
          <w:szCs w:val="28"/>
          <w:u w:val="single"/>
        </w:rPr>
        <w:t>01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3C361AFC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572EC7" w:rsidRPr="000F742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572EC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72EC7" w:rsidRPr="000F742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межевания поселка Центральный городского </w:t>
      </w:r>
      <w:r w:rsidR="00572EC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72EC7" w:rsidRPr="000F742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округа – города Барнаула Алтайского кр</w:t>
      </w:r>
      <w:bookmarkStart w:id="0" w:name="_GoBack"/>
      <w:bookmarkEnd w:id="0"/>
      <w:r w:rsidR="00572EC7" w:rsidRPr="000F742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ая, в отношении земельного участка </w:t>
      </w:r>
      <w:r w:rsidR="00572EC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72EC7" w:rsidRPr="000F742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поселок Центральный, улица Промышленная, 20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02F4EE53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781C44">
        <w:rPr>
          <w:rFonts w:ascii="PT Astra Serif" w:hAnsi="PT Astra Serif"/>
          <w:sz w:val="28"/>
          <w:szCs w:val="28"/>
          <w:u w:val="single"/>
        </w:rPr>
        <w:t xml:space="preserve">по внесению изменений в проект </w:t>
      </w:r>
      <w:r w:rsidR="003D58D1">
        <w:rPr>
          <w:rFonts w:ascii="PT Astra Serif" w:hAnsi="PT Astra Serif"/>
          <w:sz w:val="28"/>
          <w:szCs w:val="28"/>
          <w:u w:val="single"/>
        </w:rPr>
        <w:t>планировки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5F121B84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696CF88F" w:rsidR="00845A28" w:rsidRPr="00F57CBF" w:rsidRDefault="003D58D1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и </w:t>
      </w:r>
      <w:r w:rsidR="007466B3">
        <w:rPr>
          <w:rFonts w:ascii="PT Astra Serif" w:hAnsi="PT Astra Serif"/>
          <w:spacing w:val="-2"/>
          <w:sz w:val="28"/>
          <w:szCs w:val="28"/>
          <w:u w:val="single"/>
        </w:rPr>
        <w:t xml:space="preserve">проект межевания </w:t>
      </w:r>
      <w:r w:rsidR="00572EC7">
        <w:rPr>
          <w:rFonts w:ascii="PT Astra Serif" w:hAnsi="PT Astra Serif"/>
          <w:spacing w:val="-2"/>
          <w:sz w:val="28"/>
          <w:szCs w:val="28"/>
          <w:u w:val="single"/>
        </w:rPr>
        <w:t>поселка Центральный городского округа – города Барнаула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781C44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711DCF5D" w:rsidR="00E71CDD" w:rsidRPr="00A24FFA" w:rsidRDefault="00572EC7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Алтайского края, в отношении земельного участка</w:t>
      </w:r>
    </w:p>
    <w:p w14:paraId="77C9141B" w14:textId="461598C7" w:rsidR="00E71CDD" w:rsidRDefault="00781C4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720FA4">
        <w:rPr>
          <w:rFonts w:ascii="PT Astra Serif" w:hAnsi="PT Astra Serif"/>
          <w:sz w:val="20"/>
          <w:szCs w:val="20"/>
        </w:rPr>
        <w:t>ообразности</w:t>
      </w:r>
      <w:r w:rsidR="003D58D1">
        <w:rPr>
          <w:rFonts w:ascii="PT Astra Serif" w:hAnsi="PT Astra Serif"/>
          <w:sz w:val="20"/>
          <w:szCs w:val="20"/>
        </w:rPr>
        <w:t xml:space="preserve"> </w:t>
      </w:r>
      <w:r w:rsidR="003D58D1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A7AC57C" w14:textId="58E26F57" w:rsidR="00781C44" w:rsidRDefault="00940F3F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572EC7">
        <w:rPr>
          <w:rFonts w:ascii="PT Astra Serif" w:hAnsi="PT Astra Serif"/>
          <w:sz w:val="28"/>
          <w:szCs w:val="28"/>
          <w:u w:val="single"/>
        </w:rPr>
        <w:t>поселок Центральный, улица Промышленная, 20</w:t>
      </w:r>
      <w:r>
        <w:rPr>
          <w:rFonts w:ascii="PT Astra Serif" w:hAnsi="PT Astra Serif"/>
          <w:sz w:val="28"/>
          <w:szCs w:val="28"/>
          <w:u w:val="single"/>
        </w:rPr>
        <w:t>,</w:t>
      </w:r>
    </w:p>
    <w:p w14:paraId="72D7BCB3" w14:textId="430ED815" w:rsidR="00781C44" w:rsidRDefault="003D58D1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 w:rsidR="00572EC7">
        <w:rPr>
          <w:rFonts w:ascii="PT Astra Serif" w:hAnsi="PT Astra Serif"/>
          <w:sz w:val="20"/>
          <w:szCs w:val="20"/>
        </w:rPr>
        <w:t xml:space="preserve"> </w:t>
      </w:r>
      <w:r w:rsidR="00572EC7"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3FD89D9" w14:textId="77777777" w:rsidR="00572EC7" w:rsidRDefault="00572EC7" w:rsidP="00572EC7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4855E148" w14:textId="109E3A61" w:rsidR="007466B3" w:rsidRDefault="00572EC7" w:rsidP="00572EC7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39CB3460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1494568F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9C97070" w14:textId="5FEB2CE9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C26D7A3" w14:textId="592B5EC1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0D4D06" w14:textId="6E21EF5C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63B2FC" w14:textId="4C9408CA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62217A1" w14:textId="213247F9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7DE67BE3" w:rsidR="00572EC7" w:rsidRDefault="00572EC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9358D-CF35-4217-BEAB-C2BCF0FB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222</cp:revision>
  <cp:lastPrinted>2025-07-31T09:38:00Z</cp:lastPrinted>
  <dcterms:created xsi:type="dcterms:W3CDTF">2023-07-05T09:19:00Z</dcterms:created>
  <dcterms:modified xsi:type="dcterms:W3CDTF">2026-01-14T01:23:00Z</dcterms:modified>
</cp:coreProperties>
</file>