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F559F" w14:textId="56C92080" w:rsidR="00482532" w:rsidRPr="00922237" w:rsidRDefault="00D46A88" w:rsidP="00FB512A">
      <w:pPr>
        <w:spacing w:line="228" w:lineRule="auto"/>
        <w:ind w:firstLine="540"/>
        <w:jc w:val="center"/>
        <w:rPr>
          <w:rFonts w:ascii="PT Astra Serif" w:hAnsi="PT Astra Serif"/>
          <w:sz w:val="28"/>
          <w:szCs w:val="28"/>
        </w:rPr>
      </w:pPr>
      <w:bookmarkStart w:id="0" w:name="_GoBack"/>
      <w:bookmarkEnd w:id="0"/>
      <w:r w:rsidRPr="00922237">
        <w:rPr>
          <w:rFonts w:ascii="PT Astra Serif" w:hAnsi="PT Astra Serif"/>
          <w:sz w:val="28"/>
          <w:szCs w:val="28"/>
        </w:rPr>
        <w:t>ЗАКЛЮЧЕНИЕ</w:t>
      </w:r>
    </w:p>
    <w:p w14:paraId="30E48037" w14:textId="77777777" w:rsidR="00D46A88" w:rsidRPr="00922237" w:rsidRDefault="00D46A88" w:rsidP="00FB512A">
      <w:pPr>
        <w:spacing w:line="228" w:lineRule="auto"/>
        <w:ind w:firstLine="540"/>
        <w:jc w:val="center"/>
        <w:rPr>
          <w:rFonts w:ascii="PT Astra Serif" w:hAnsi="PT Astra Serif"/>
          <w:sz w:val="28"/>
          <w:szCs w:val="28"/>
        </w:rPr>
      </w:pPr>
      <w:r w:rsidRPr="00922237">
        <w:rPr>
          <w:rFonts w:ascii="PT Astra Serif" w:hAnsi="PT Astra Serif"/>
          <w:sz w:val="28"/>
          <w:szCs w:val="28"/>
        </w:rPr>
        <w:t xml:space="preserve">о результатах </w:t>
      </w:r>
      <w:r w:rsidR="00AB254A" w:rsidRPr="00922237">
        <w:rPr>
          <w:rFonts w:ascii="PT Astra Serif" w:hAnsi="PT Astra Serif"/>
          <w:sz w:val="28"/>
          <w:szCs w:val="28"/>
        </w:rPr>
        <w:t>общественных обсуждений</w:t>
      </w:r>
      <w:r w:rsidRPr="00922237">
        <w:rPr>
          <w:rFonts w:ascii="PT Astra Serif" w:hAnsi="PT Astra Serif"/>
          <w:sz w:val="28"/>
          <w:szCs w:val="28"/>
        </w:rPr>
        <w:t xml:space="preserve"> </w:t>
      </w:r>
    </w:p>
    <w:p w14:paraId="49179473" w14:textId="77777777" w:rsidR="00236A1D" w:rsidRPr="00922237" w:rsidRDefault="00236A1D" w:rsidP="00FB512A">
      <w:pPr>
        <w:spacing w:line="228" w:lineRule="auto"/>
        <w:ind w:firstLine="540"/>
        <w:jc w:val="center"/>
        <w:rPr>
          <w:rFonts w:ascii="PT Astra Serif" w:hAnsi="PT Astra Serif"/>
          <w:sz w:val="18"/>
          <w:szCs w:val="28"/>
        </w:rPr>
      </w:pPr>
    </w:p>
    <w:p w14:paraId="28A6CAC8" w14:textId="2BC08313" w:rsidR="00EF7522" w:rsidRPr="00922237" w:rsidRDefault="00BC1ABF" w:rsidP="00FB512A">
      <w:pPr>
        <w:autoSpaceDE w:val="0"/>
        <w:spacing w:line="228" w:lineRule="auto"/>
        <w:jc w:val="both"/>
        <w:rPr>
          <w:rFonts w:ascii="PT Astra Serif" w:hAnsi="PT Astra Serif"/>
          <w:sz w:val="28"/>
          <w:szCs w:val="28"/>
        </w:rPr>
      </w:pPr>
      <w:r w:rsidRPr="00922237">
        <w:rPr>
          <w:rFonts w:ascii="PT Astra Serif" w:hAnsi="PT Astra Serif"/>
          <w:sz w:val="28"/>
          <w:szCs w:val="28"/>
        </w:rPr>
        <w:t>«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13</w:t>
      </w:r>
      <w:r w:rsidRPr="00922237">
        <w:rPr>
          <w:rFonts w:ascii="PT Astra Serif" w:hAnsi="PT Astra Serif"/>
          <w:sz w:val="28"/>
          <w:szCs w:val="28"/>
        </w:rPr>
        <w:t>»</w:t>
      </w:r>
      <w:r w:rsidR="00944A75" w:rsidRPr="00922237">
        <w:rPr>
          <w:rFonts w:ascii="PT Astra Serif" w:hAnsi="PT Astra Serif"/>
          <w:sz w:val="28"/>
          <w:szCs w:val="28"/>
        </w:rPr>
        <w:t xml:space="preserve"> </w:t>
      </w:r>
      <w:r w:rsidR="00FF5EA7" w:rsidRPr="00922237">
        <w:rPr>
          <w:rFonts w:ascii="PT Astra Serif" w:hAnsi="PT Astra Serif"/>
          <w:sz w:val="28"/>
          <w:szCs w:val="28"/>
        </w:rPr>
        <w:t xml:space="preserve"> 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01</w:t>
      </w:r>
      <w:r w:rsidR="00E71CDD" w:rsidRPr="00922237">
        <w:rPr>
          <w:rFonts w:ascii="PT Astra Serif" w:hAnsi="PT Astra Serif"/>
          <w:sz w:val="28"/>
          <w:szCs w:val="28"/>
        </w:rPr>
        <w:t xml:space="preserve">  </w:t>
      </w:r>
      <w:r w:rsidRPr="00922237">
        <w:rPr>
          <w:rFonts w:ascii="PT Astra Serif" w:hAnsi="PT Astra Serif"/>
          <w:sz w:val="28"/>
          <w:szCs w:val="28"/>
        </w:rPr>
        <w:t>20</w:t>
      </w:r>
      <w:r w:rsidR="001D6D4A" w:rsidRPr="00922237">
        <w:rPr>
          <w:rFonts w:ascii="PT Astra Serif" w:hAnsi="PT Astra Serif"/>
          <w:sz w:val="28"/>
          <w:szCs w:val="28"/>
          <w:u w:val="single"/>
        </w:rPr>
        <w:t>2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6</w:t>
      </w:r>
      <w:r w:rsidR="00404C2F" w:rsidRPr="00922237">
        <w:rPr>
          <w:rFonts w:ascii="PT Astra Serif" w:hAnsi="PT Astra Serif"/>
          <w:sz w:val="28"/>
          <w:szCs w:val="28"/>
          <w:u w:val="single"/>
        </w:rPr>
        <w:t xml:space="preserve"> </w:t>
      </w:r>
      <w:r w:rsidRPr="00922237">
        <w:rPr>
          <w:rFonts w:ascii="PT Astra Serif" w:hAnsi="PT Astra Serif"/>
          <w:sz w:val="28"/>
          <w:szCs w:val="28"/>
        </w:rPr>
        <w:t>г.</w:t>
      </w:r>
    </w:p>
    <w:p w14:paraId="21BE2DAE" w14:textId="77777777" w:rsidR="00D879C8" w:rsidRPr="00922237" w:rsidRDefault="00D46A88" w:rsidP="00FB512A">
      <w:pPr>
        <w:autoSpaceDE w:val="0"/>
        <w:spacing w:line="228" w:lineRule="auto"/>
        <w:rPr>
          <w:rFonts w:ascii="PT Astra Serif" w:hAnsi="PT Astra Serif"/>
          <w:sz w:val="20"/>
          <w:szCs w:val="20"/>
        </w:rPr>
      </w:pPr>
      <w:r w:rsidRPr="00922237">
        <w:rPr>
          <w:rFonts w:ascii="PT Astra Serif" w:hAnsi="PT Astra Serif"/>
          <w:sz w:val="20"/>
          <w:szCs w:val="20"/>
        </w:rPr>
        <w:t>(дата</w:t>
      </w:r>
      <w:r w:rsidR="00754A2A" w:rsidRPr="00922237">
        <w:rPr>
          <w:rFonts w:ascii="PT Astra Serif" w:hAnsi="PT Astra Serif"/>
          <w:sz w:val="20"/>
          <w:szCs w:val="20"/>
        </w:rPr>
        <w:t xml:space="preserve"> оформления </w:t>
      </w:r>
      <w:r w:rsidRPr="00922237">
        <w:rPr>
          <w:rFonts w:ascii="PT Astra Serif" w:hAnsi="PT Astra Serif"/>
          <w:sz w:val="20"/>
          <w:szCs w:val="20"/>
        </w:rPr>
        <w:t>заключения)</w:t>
      </w:r>
    </w:p>
    <w:p w14:paraId="17EB2994" w14:textId="77777777" w:rsidR="0053766F" w:rsidRPr="00922237" w:rsidRDefault="0053766F" w:rsidP="00FB512A">
      <w:pPr>
        <w:autoSpaceDE w:val="0"/>
        <w:spacing w:line="228" w:lineRule="auto"/>
        <w:rPr>
          <w:rFonts w:ascii="PT Astra Serif" w:hAnsi="PT Astra Serif"/>
          <w:sz w:val="28"/>
          <w:szCs w:val="36"/>
        </w:rPr>
      </w:pPr>
    </w:p>
    <w:p w14:paraId="33A6E38A" w14:textId="77777777" w:rsidR="00D879C8" w:rsidRPr="00922237" w:rsidRDefault="006857CB" w:rsidP="00FB512A">
      <w:pPr>
        <w:autoSpaceDE w:val="0"/>
        <w:spacing w:line="228" w:lineRule="auto"/>
        <w:jc w:val="center"/>
        <w:rPr>
          <w:rFonts w:ascii="PT Astra Serif" w:hAnsi="PT Astra Serif"/>
          <w:sz w:val="28"/>
          <w:szCs w:val="28"/>
        </w:rPr>
      </w:pPr>
      <w:r w:rsidRPr="00922237">
        <w:rPr>
          <w:rFonts w:ascii="PT Astra Serif" w:hAnsi="PT Astra Serif"/>
          <w:sz w:val="28"/>
          <w:szCs w:val="28"/>
          <w:u w:val="single"/>
        </w:rPr>
        <w:t>Комитет по строительству, архитектуре и развитию города Барна</w:t>
      </w:r>
      <w:r w:rsidR="00C70294" w:rsidRPr="00922237">
        <w:rPr>
          <w:rFonts w:ascii="PT Astra Serif" w:hAnsi="PT Astra Serif"/>
          <w:sz w:val="28"/>
          <w:szCs w:val="28"/>
          <w:u w:val="single"/>
        </w:rPr>
        <w:t>у</w:t>
      </w:r>
      <w:r w:rsidRPr="00922237">
        <w:rPr>
          <w:rFonts w:ascii="PT Astra Serif" w:hAnsi="PT Astra Serif"/>
          <w:sz w:val="28"/>
          <w:szCs w:val="28"/>
          <w:u w:val="single"/>
        </w:rPr>
        <w:t>ла</w:t>
      </w:r>
    </w:p>
    <w:p w14:paraId="4775F917" w14:textId="04169656" w:rsidR="00685A0F" w:rsidRPr="00922237" w:rsidRDefault="00754A2A" w:rsidP="00FB512A">
      <w:pPr>
        <w:autoSpaceDE w:val="0"/>
        <w:spacing w:line="228" w:lineRule="auto"/>
        <w:jc w:val="center"/>
        <w:rPr>
          <w:rFonts w:ascii="PT Astra Serif" w:hAnsi="PT Astra Serif"/>
          <w:sz w:val="20"/>
          <w:szCs w:val="20"/>
        </w:rPr>
      </w:pPr>
      <w:r w:rsidRPr="00922237">
        <w:rPr>
          <w:rFonts w:ascii="PT Astra Serif" w:hAnsi="PT Astra Serif"/>
          <w:sz w:val="20"/>
          <w:szCs w:val="20"/>
        </w:rPr>
        <w:t xml:space="preserve">(организатор проведения </w:t>
      </w:r>
      <w:r w:rsidR="00AB254A" w:rsidRPr="00922237">
        <w:rPr>
          <w:rFonts w:ascii="PT Astra Serif" w:hAnsi="PT Astra Serif"/>
          <w:sz w:val="20"/>
          <w:szCs w:val="20"/>
        </w:rPr>
        <w:t>общественных обсуждений</w:t>
      </w:r>
      <w:r w:rsidR="00C70294" w:rsidRPr="00922237">
        <w:rPr>
          <w:rFonts w:ascii="PT Astra Serif" w:hAnsi="PT Astra Serif"/>
          <w:sz w:val="20"/>
          <w:szCs w:val="20"/>
        </w:rPr>
        <w:t>)</w:t>
      </w:r>
    </w:p>
    <w:p w14:paraId="5D056892" w14:textId="77777777" w:rsidR="00055DB4" w:rsidRPr="00922237" w:rsidRDefault="00055DB4" w:rsidP="00FB512A">
      <w:pPr>
        <w:autoSpaceDE w:val="0"/>
        <w:spacing w:line="228" w:lineRule="auto"/>
        <w:jc w:val="center"/>
        <w:rPr>
          <w:rFonts w:ascii="PT Astra Serif" w:hAnsi="PT Astra Serif"/>
          <w:sz w:val="20"/>
          <w:szCs w:val="20"/>
        </w:rPr>
      </w:pPr>
    </w:p>
    <w:p w14:paraId="64C47CCF" w14:textId="6EBF626C" w:rsidR="00C53675" w:rsidRPr="00922237" w:rsidRDefault="00754A2A" w:rsidP="00D97909">
      <w:pPr>
        <w:pStyle w:val="2"/>
        <w:spacing w:line="228" w:lineRule="auto"/>
        <w:jc w:val="both"/>
        <w:rPr>
          <w:rFonts w:ascii="PT Astra Serif" w:eastAsia="Times New Roman" w:hAnsi="PT Astra Serif" w:cs="Times New Roman"/>
          <w:color w:val="000000" w:themeColor="text1"/>
          <w:sz w:val="28"/>
          <w:szCs w:val="28"/>
          <w:u w:val="single"/>
          <w:lang w:eastAsia="ru-RU"/>
        </w:rPr>
      </w:pPr>
      <w:r w:rsidRPr="00922237">
        <w:rPr>
          <w:rFonts w:ascii="PT Astra Serif" w:hAnsi="PT Astra Serif" w:cs="Times New Roman"/>
          <w:color w:val="auto"/>
          <w:sz w:val="28"/>
          <w:szCs w:val="28"/>
        </w:rPr>
        <w:t xml:space="preserve">по результатам </w:t>
      </w:r>
      <w:r w:rsidR="0087271C" w:rsidRPr="00922237">
        <w:rPr>
          <w:rFonts w:ascii="PT Astra Serif" w:hAnsi="PT Astra Serif" w:cs="Times New Roman"/>
          <w:color w:val="auto"/>
          <w:sz w:val="28"/>
          <w:szCs w:val="28"/>
        </w:rPr>
        <w:t xml:space="preserve">проведения </w:t>
      </w:r>
      <w:r w:rsidR="00297EF6" w:rsidRPr="00922237">
        <w:rPr>
          <w:rFonts w:ascii="PT Astra Serif" w:hAnsi="PT Astra Serif" w:cs="Times New Roman"/>
          <w:color w:val="auto"/>
          <w:sz w:val="28"/>
          <w:szCs w:val="28"/>
        </w:rPr>
        <w:t>общественных обсуждений</w:t>
      </w:r>
      <w:r w:rsidR="0087271C" w:rsidRPr="00922237">
        <w:rPr>
          <w:rFonts w:ascii="PT Astra Serif" w:hAnsi="PT Astra Serif" w:cs="Times New Roman"/>
          <w:color w:val="auto"/>
          <w:sz w:val="28"/>
          <w:szCs w:val="28"/>
        </w:rPr>
        <w:t xml:space="preserve"> </w:t>
      </w:r>
      <w:r w:rsidR="00AA6813" w:rsidRPr="00922237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по </w:t>
      </w:r>
      <w:r w:rsidR="0077042A" w:rsidRPr="00922237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проекту </w:t>
      </w:r>
      <w:r w:rsidR="00F47528" w:rsidRPr="00922237">
        <w:rPr>
          <w:rFonts w:ascii="PT Astra Serif" w:hAnsi="PT Astra Serif" w:cs="Times New Roman"/>
          <w:color w:val="auto"/>
          <w:sz w:val="28"/>
          <w:szCs w:val="28"/>
          <w:u w:val="single"/>
        </w:rPr>
        <w:br/>
      </w:r>
      <w:r w:rsidR="001A08C8" w:rsidRPr="00922237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по внесению изменений в проект планировки и межевания в границах кадастрового квартала 22:63:020616 в городе Барнауле, в отношении земельного участка </w:t>
      </w:r>
      <w:r w:rsidR="001A08C8" w:rsidRPr="00922237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  <w:t>по адресу: город Барнаул, проспект Ленина, 94а</w:t>
      </w:r>
      <w:r w:rsidR="00E1558D" w:rsidRPr="00922237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 (далее – Проект).</w:t>
      </w:r>
    </w:p>
    <w:p w14:paraId="1588640B" w14:textId="77777777" w:rsidR="00944A75" w:rsidRPr="00922237" w:rsidRDefault="00944A75" w:rsidP="00FB512A">
      <w:pPr>
        <w:spacing w:line="228" w:lineRule="auto"/>
        <w:rPr>
          <w:rFonts w:ascii="PT Astra Serif" w:hAnsi="PT Astra Serif"/>
          <w:lang w:eastAsia="ru-RU"/>
        </w:rPr>
      </w:pPr>
    </w:p>
    <w:p w14:paraId="38AB34F9" w14:textId="1CF31163" w:rsidR="005E35B8" w:rsidRPr="00922237" w:rsidRDefault="005E35B8" w:rsidP="00FB512A">
      <w:pPr>
        <w:spacing w:line="228" w:lineRule="auto"/>
        <w:jc w:val="both"/>
        <w:rPr>
          <w:rFonts w:ascii="PT Astra Serif" w:hAnsi="PT Astra Serif"/>
          <w:bCs/>
          <w:sz w:val="28"/>
          <w:szCs w:val="28"/>
          <w:u w:val="single"/>
          <w:lang w:eastAsia="en-US"/>
        </w:rPr>
      </w:pPr>
      <w:r w:rsidRPr="00922237">
        <w:rPr>
          <w:rFonts w:ascii="PT Astra Serif" w:hAnsi="PT Astra Serif"/>
          <w:bCs/>
          <w:sz w:val="28"/>
          <w:szCs w:val="28"/>
          <w:u w:val="single"/>
          <w:lang w:eastAsia="en-US"/>
        </w:rPr>
        <w:t xml:space="preserve">Количество участников, которые приняли участие в общественных </w:t>
      </w:r>
      <w:r w:rsidRPr="00922237">
        <w:rPr>
          <w:rFonts w:ascii="PT Astra Serif" w:hAnsi="PT Astra Serif"/>
          <w:bCs/>
          <w:sz w:val="28"/>
          <w:szCs w:val="28"/>
          <w:u w:val="single"/>
          <w:lang w:eastAsia="en-US"/>
        </w:rPr>
        <w:br/>
        <w:t xml:space="preserve">обсуждениях </w:t>
      </w:r>
      <w:r w:rsidR="00A45D13" w:rsidRPr="00922237">
        <w:rPr>
          <w:rFonts w:ascii="PT Astra Serif" w:hAnsi="PT Astra Serif"/>
          <w:bCs/>
          <w:sz w:val="28"/>
          <w:szCs w:val="28"/>
          <w:u w:val="single"/>
          <w:lang w:eastAsia="en-US"/>
        </w:rPr>
        <w:t>–</w:t>
      </w:r>
      <w:r w:rsidR="002A0C6E">
        <w:rPr>
          <w:rFonts w:ascii="PT Astra Serif" w:hAnsi="PT Astra Serif"/>
          <w:bCs/>
          <w:sz w:val="28"/>
          <w:szCs w:val="28"/>
          <w:u w:val="single"/>
          <w:lang w:eastAsia="en-US"/>
        </w:rPr>
        <w:t xml:space="preserve"> 5</w:t>
      </w:r>
      <w:r w:rsidR="00A45D13" w:rsidRPr="00922237">
        <w:rPr>
          <w:rFonts w:ascii="PT Astra Serif" w:hAnsi="PT Astra Serif"/>
          <w:bCs/>
          <w:sz w:val="28"/>
          <w:szCs w:val="28"/>
          <w:u w:val="single"/>
          <w:lang w:eastAsia="en-US"/>
        </w:rPr>
        <w:t>.</w:t>
      </w:r>
    </w:p>
    <w:p w14:paraId="1B1C0070" w14:textId="77777777" w:rsidR="009A445C" w:rsidRPr="00922237" w:rsidRDefault="009A445C" w:rsidP="00FB512A">
      <w:pPr>
        <w:spacing w:line="228" w:lineRule="auto"/>
        <w:jc w:val="both"/>
        <w:rPr>
          <w:rFonts w:ascii="PT Astra Serif" w:hAnsi="PT Astra Serif"/>
          <w:szCs w:val="40"/>
          <w:u w:val="single"/>
        </w:rPr>
      </w:pPr>
    </w:p>
    <w:p w14:paraId="4B3B5CC6" w14:textId="2DF23BE0" w:rsidR="00236A1D" w:rsidRPr="00922237" w:rsidRDefault="00754A2A" w:rsidP="00FB512A">
      <w:pPr>
        <w:spacing w:line="228" w:lineRule="auto"/>
        <w:jc w:val="both"/>
        <w:rPr>
          <w:rFonts w:ascii="PT Astra Serif" w:hAnsi="PT Astra Serif"/>
          <w:sz w:val="20"/>
          <w:szCs w:val="20"/>
        </w:rPr>
      </w:pPr>
      <w:r w:rsidRPr="00922237">
        <w:rPr>
          <w:rFonts w:ascii="PT Astra Serif" w:hAnsi="PT Astra Serif"/>
          <w:sz w:val="28"/>
          <w:szCs w:val="28"/>
        </w:rPr>
        <w:t>На основани</w:t>
      </w:r>
      <w:r w:rsidR="00D54231" w:rsidRPr="00922237">
        <w:rPr>
          <w:rFonts w:ascii="PT Astra Serif" w:hAnsi="PT Astra Serif"/>
          <w:sz w:val="28"/>
          <w:szCs w:val="28"/>
        </w:rPr>
        <w:t xml:space="preserve">и протокола </w:t>
      </w:r>
      <w:r w:rsidR="00297EF6" w:rsidRPr="00922237">
        <w:rPr>
          <w:rFonts w:ascii="PT Astra Serif" w:hAnsi="PT Astra Serif"/>
          <w:sz w:val="28"/>
          <w:szCs w:val="28"/>
        </w:rPr>
        <w:t>общественных обсуждений</w:t>
      </w:r>
      <w:r w:rsidR="00D54231" w:rsidRPr="00922237">
        <w:rPr>
          <w:rFonts w:ascii="PT Astra Serif" w:hAnsi="PT Astra Serif"/>
          <w:sz w:val="28"/>
          <w:szCs w:val="28"/>
        </w:rPr>
        <w:t xml:space="preserve"> </w:t>
      </w:r>
      <w:r w:rsidRPr="00922237">
        <w:rPr>
          <w:rFonts w:ascii="PT Astra Serif" w:hAnsi="PT Astra Serif"/>
          <w:sz w:val="28"/>
          <w:szCs w:val="28"/>
        </w:rPr>
        <w:t xml:space="preserve">от </w:t>
      </w:r>
      <w:r w:rsidR="00BC1ABF" w:rsidRPr="00922237">
        <w:rPr>
          <w:rFonts w:ascii="PT Astra Serif" w:hAnsi="PT Astra Serif"/>
          <w:sz w:val="28"/>
          <w:szCs w:val="28"/>
        </w:rPr>
        <w:t>«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13</w:t>
      </w:r>
      <w:r w:rsidR="00BC1ABF" w:rsidRPr="00922237">
        <w:rPr>
          <w:rFonts w:ascii="PT Astra Serif" w:hAnsi="PT Astra Serif"/>
          <w:sz w:val="28"/>
          <w:szCs w:val="28"/>
        </w:rPr>
        <w:t xml:space="preserve">» 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01</w:t>
      </w:r>
      <w:r w:rsidR="00520CDB" w:rsidRPr="00922237">
        <w:rPr>
          <w:rFonts w:ascii="PT Astra Serif" w:hAnsi="PT Astra Serif"/>
          <w:sz w:val="28"/>
          <w:szCs w:val="28"/>
        </w:rPr>
        <w:t xml:space="preserve"> </w:t>
      </w:r>
      <w:r w:rsidR="00BC1ABF" w:rsidRPr="00922237">
        <w:rPr>
          <w:rFonts w:ascii="PT Astra Serif" w:hAnsi="PT Astra Serif"/>
          <w:sz w:val="28"/>
          <w:szCs w:val="28"/>
        </w:rPr>
        <w:t>20</w:t>
      </w:r>
      <w:r w:rsidR="00B573E9" w:rsidRPr="00922237">
        <w:rPr>
          <w:rFonts w:ascii="PT Astra Serif" w:hAnsi="PT Astra Serif"/>
          <w:sz w:val="28"/>
          <w:szCs w:val="28"/>
          <w:u w:val="single"/>
        </w:rPr>
        <w:t>2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6</w:t>
      </w:r>
      <w:r w:rsidR="006C29C4" w:rsidRPr="00922237">
        <w:rPr>
          <w:rFonts w:ascii="PT Astra Serif" w:hAnsi="PT Astra Serif"/>
          <w:sz w:val="28"/>
          <w:szCs w:val="28"/>
          <w:u w:val="single"/>
        </w:rPr>
        <w:t xml:space="preserve"> </w:t>
      </w:r>
      <w:r w:rsidR="00BC1ABF" w:rsidRPr="00922237">
        <w:rPr>
          <w:rFonts w:ascii="PT Astra Serif" w:hAnsi="PT Astra Serif"/>
          <w:sz w:val="28"/>
          <w:szCs w:val="28"/>
        </w:rPr>
        <w:t>г. №</w:t>
      </w:r>
      <w:r w:rsidR="006F4D5E" w:rsidRPr="00922237">
        <w:rPr>
          <w:rFonts w:ascii="PT Astra Serif" w:hAnsi="PT Astra Serif"/>
          <w:sz w:val="28"/>
          <w:szCs w:val="28"/>
          <w:u w:val="single"/>
        </w:rPr>
        <w:t>0</w:t>
      </w:r>
      <w:r w:rsidR="001A08C8" w:rsidRPr="00922237">
        <w:rPr>
          <w:rFonts w:ascii="PT Astra Serif" w:hAnsi="PT Astra Serif"/>
          <w:sz w:val="28"/>
          <w:szCs w:val="28"/>
          <w:u w:val="single"/>
        </w:rPr>
        <w:t>3</w:t>
      </w:r>
      <w:r w:rsidR="00FF2A2B" w:rsidRPr="00922237">
        <w:rPr>
          <w:rFonts w:ascii="PT Astra Serif" w:hAnsi="PT Astra Serif"/>
          <w:sz w:val="28"/>
          <w:szCs w:val="28"/>
          <w:u w:val="single"/>
        </w:rPr>
        <w:t>.</w:t>
      </w:r>
      <w:r w:rsidR="00D54231" w:rsidRPr="00922237">
        <w:rPr>
          <w:rFonts w:ascii="PT Astra Serif" w:hAnsi="PT Astra Serif"/>
          <w:sz w:val="20"/>
          <w:szCs w:val="20"/>
        </w:rPr>
        <w:t xml:space="preserve">                                                           </w:t>
      </w:r>
      <w:r w:rsidR="007B7B46" w:rsidRPr="00922237">
        <w:rPr>
          <w:rFonts w:ascii="PT Astra Serif" w:hAnsi="PT Astra Serif"/>
          <w:sz w:val="20"/>
          <w:szCs w:val="20"/>
        </w:rPr>
        <w:t xml:space="preserve">              </w:t>
      </w:r>
      <w:r w:rsidR="00D54231" w:rsidRPr="00922237">
        <w:rPr>
          <w:rFonts w:ascii="PT Astra Serif" w:hAnsi="PT Astra Serif"/>
          <w:sz w:val="20"/>
          <w:szCs w:val="20"/>
        </w:rPr>
        <w:t xml:space="preserve">          </w:t>
      </w:r>
      <w:r w:rsidR="00777B23" w:rsidRPr="00922237">
        <w:rPr>
          <w:rFonts w:ascii="PT Astra Serif" w:hAnsi="PT Astra Serif"/>
          <w:sz w:val="20"/>
          <w:szCs w:val="20"/>
        </w:rPr>
        <w:t xml:space="preserve">        </w:t>
      </w:r>
      <w:r w:rsidR="00D54231" w:rsidRPr="00922237">
        <w:rPr>
          <w:rFonts w:ascii="PT Astra Serif" w:hAnsi="PT Astra Serif"/>
          <w:sz w:val="20"/>
          <w:szCs w:val="20"/>
        </w:rPr>
        <w:t xml:space="preserve">       </w:t>
      </w:r>
      <w:r w:rsidR="00C809A9" w:rsidRPr="00922237">
        <w:rPr>
          <w:rFonts w:ascii="PT Astra Serif" w:hAnsi="PT Astra Serif"/>
          <w:sz w:val="20"/>
          <w:szCs w:val="20"/>
        </w:rPr>
        <w:t xml:space="preserve"> </w:t>
      </w:r>
      <w:r w:rsidRPr="00922237">
        <w:rPr>
          <w:rFonts w:ascii="PT Astra Serif" w:hAnsi="PT Astra Serif"/>
          <w:sz w:val="20"/>
          <w:szCs w:val="20"/>
        </w:rPr>
        <w:t>(р</w:t>
      </w:r>
      <w:r w:rsidR="00D54231" w:rsidRPr="00922237">
        <w:rPr>
          <w:rFonts w:ascii="PT Astra Serif" w:hAnsi="PT Astra Serif"/>
          <w:sz w:val="20"/>
          <w:szCs w:val="20"/>
        </w:rPr>
        <w:t xml:space="preserve">еквизиты </w:t>
      </w:r>
      <w:r w:rsidR="007108DA" w:rsidRPr="00922237">
        <w:rPr>
          <w:rFonts w:ascii="PT Astra Serif" w:hAnsi="PT Astra Serif"/>
          <w:sz w:val="20"/>
          <w:szCs w:val="20"/>
        </w:rPr>
        <w:t xml:space="preserve">протокола </w:t>
      </w:r>
      <w:r w:rsidR="00AB254A" w:rsidRPr="00922237">
        <w:rPr>
          <w:rFonts w:ascii="PT Astra Serif" w:hAnsi="PT Astra Serif"/>
          <w:sz w:val="20"/>
          <w:szCs w:val="20"/>
        </w:rPr>
        <w:t>общественных обсуждений</w:t>
      </w:r>
      <w:r w:rsidR="00C70294" w:rsidRPr="00922237">
        <w:rPr>
          <w:rFonts w:ascii="PT Astra Serif" w:hAnsi="PT Astra Serif"/>
          <w:sz w:val="20"/>
          <w:szCs w:val="20"/>
        </w:rPr>
        <w:t>)</w:t>
      </w:r>
    </w:p>
    <w:p w14:paraId="41148E49" w14:textId="77777777" w:rsidR="008E40F8" w:rsidRPr="00922237" w:rsidRDefault="008E40F8" w:rsidP="00FB512A">
      <w:pPr>
        <w:spacing w:line="228" w:lineRule="auto"/>
        <w:jc w:val="both"/>
        <w:rPr>
          <w:rFonts w:ascii="PT Astra Serif" w:hAnsi="PT Astra Serif"/>
          <w:sz w:val="20"/>
          <w:szCs w:val="20"/>
        </w:rPr>
      </w:pPr>
    </w:p>
    <w:p w14:paraId="31A14467" w14:textId="77777777" w:rsidR="003C0647" w:rsidRPr="00922237" w:rsidRDefault="003C0647" w:rsidP="00FB512A">
      <w:pPr>
        <w:spacing w:line="228" w:lineRule="auto"/>
        <w:jc w:val="both"/>
        <w:rPr>
          <w:rFonts w:ascii="PT Astra Serif" w:hAnsi="PT Astra Serif"/>
          <w:sz w:val="4"/>
          <w:szCs w:val="4"/>
        </w:rPr>
      </w:pPr>
    </w:p>
    <w:p w14:paraId="5140EB7B" w14:textId="36F6683C" w:rsidR="005E35B8" w:rsidRPr="00922237" w:rsidRDefault="00E037FD" w:rsidP="00FB512A">
      <w:pPr>
        <w:autoSpaceDE w:val="0"/>
        <w:autoSpaceDN w:val="0"/>
        <w:adjustRightInd w:val="0"/>
        <w:spacing w:line="228" w:lineRule="auto"/>
        <w:jc w:val="both"/>
        <w:rPr>
          <w:rFonts w:ascii="PT Astra Serif" w:hAnsi="PT Astra Serif"/>
          <w:sz w:val="28"/>
          <w:szCs w:val="28"/>
        </w:rPr>
      </w:pPr>
      <w:r w:rsidRPr="00922237">
        <w:rPr>
          <w:rFonts w:ascii="PT Astra Serif" w:hAnsi="PT Astra Serif"/>
          <w:sz w:val="28"/>
          <w:szCs w:val="28"/>
        </w:rPr>
        <w:t>Поступившие предложения и замечания</w:t>
      </w:r>
      <w:r w:rsidR="00131670" w:rsidRPr="00922237">
        <w:rPr>
          <w:rFonts w:ascii="PT Astra Serif" w:hAnsi="PT Astra Serif"/>
          <w:sz w:val="28"/>
          <w:szCs w:val="28"/>
        </w:rPr>
        <w:t xml:space="preserve"> граждан, являющихся участниками общественных обсуждений, </w:t>
      </w:r>
      <w:r w:rsidRPr="00922237">
        <w:rPr>
          <w:rFonts w:ascii="PT Astra Serif" w:hAnsi="PT Astra Serif"/>
          <w:sz w:val="28"/>
          <w:szCs w:val="28"/>
        </w:rPr>
        <w:t>указаны в приложении к настоящему заключению</w:t>
      </w:r>
      <w:r w:rsidR="00131670" w:rsidRPr="00922237">
        <w:rPr>
          <w:rFonts w:ascii="PT Astra Serif" w:hAnsi="PT Astra Serif"/>
          <w:sz w:val="28"/>
          <w:szCs w:val="28"/>
        </w:rPr>
        <w:t>.</w:t>
      </w:r>
    </w:p>
    <w:p w14:paraId="1D61BCD2" w14:textId="77777777" w:rsidR="00491E28" w:rsidRPr="00922237" w:rsidRDefault="00491E28" w:rsidP="00FB512A">
      <w:pPr>
        <w:spacing w:line="228" w:lineRule="auto"/>
        <w:ind w:left="142"/>
        <w:contextualSpacing/>
        <w:jc w:val="both"/>
        <w:rPr>
          <w:rFonts w:ascii="PT Astra Serif" w:hAnsi="PT Astra Serif"/>
          <w:sz w:val="20"/>
          <w:szCs w:val="28"/>
        </w:rPr>
      </w:pPr>
    </w:p>
    <w:p w14:paraId="725AB142" w14:textId="7711B1A4" w:rsidR="00F457FA" w:rsidRPr="00922237" w:rsidRDefault="00D879C8" w:rsidP="00FB512A">
      <w:pPr>
        <w:pStyle w:val="2"/>
        <w:spacing w:line="228" w:lineRule="auto"/>
        <w:jc w:val="both"/>
        <w:rPr>
          <w:rFonts w:ascii="PT Astra Serif" w:hAnsi="PT Astra Serif" w:cs="Times New Roman"/>
          <w:bCs/>
          <w:iCs/>
          <w:color w:val="auto"/>
          <w:sz w:val="28"/>
          <w:szCs w:val="28"/>
        </w:rPr>
      </w:pPr>
      <w:r w:rsidRPr="00922237">
        <w:rPr>
          <w:rFonts w:ascii="PT Astra Serif" w:hAnsi="PT Astra Serif" w:cs="Times New Roman"/>
          <w:color w:val="auto"/>
          <w:sz w:val="28"/>
          <w:szCs w:val="28"/>
        </w:rPr>
        <w:t xml:space="preserve">Рассмотрев </w:t>
      </w:r>
      <w:r w:rsidR="005C30B1" w:rsidRPr="00922237">
        <w:rPr>
          <w:rFonts w:ascii="PT Astra Serif" w:hAnsi="PT Astra Serif" w:cs="Times New Roman"/>
          <w:color w:val="auto"/>
          <w:sz w:val="28"/>
          <w:szCs w:val="28"/>
        </w:rPr>
        <w:t xml:space="preserve">предложения и замечания </w:t>
      </w:r>
      <w:r w:rsidR="008E4772" w:rsidRPr="00922237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по </w:t>
      </w:r>
      <w:r w:rsidR="0077042A" w:rsidRPr="00922237">
        <w:rPr>
          <w:rFonts w:ascii="PT Astra Serif" w:hAnsi="PT Astra Serif" w:cs="Times New Roman"/>
          <w:color w:val="auto"/>
          <w:sz w:val="28"/>
          <w:szCs w:val="28"/>
          <w:u w:val="single"/>
        </w:rPr>
        <w:t xml:space="preserve">проекту </w:t>
      </w:r>
      <w:r w:rsidR="001A08C8" w:rsidRPr="00922237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t xml:space="preserve">по внесению изменений </w:t>
      </w:r>
      <w:r w:rsidR="001A08C8" w:rsidRPr="00922237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  <w:t xml:space="preserve">в проект планировки и межевания в границах кадастрового квартала 22:63:020616 </w:t>
      </w:r>
      <w:r w:rsidR="001A08C8" w:rsidRPr="00922237">
        <w:rPr>
          <w:rFonts w:ascii="PT Astra Serif" w:hAnsi="PT Astra Serif"/>
          <w:color w:val="000000" w:themeColor="text1"/>
          <w:sz w:val="28"/>
          <w:szCs w:val="28"/>
          <w:u w:val="single"/>
          <w:lang w:eastAsia="ru-RU"/>
        </w:rPr>
        <w:br/>
        <w:t>в городе Барнауле, в отношении земельного участка по адресу: город Барнаул, проспект Ленина, 94а</w:t>
      </w:r>
      <w:r w:rsidR="00055DB4" w:rsidRPr="00922237">
        <w:rPr>
          <w:rFonts w:ascii="PT Astra Serif" w:hAnsi="PT Astra Serif" w:cs="Times New Roman"/>
          <w:color w:val="auto"/>
          <w:sz w:val="28"/>
          <w:szCs w:val="28"/>
          <w:u w:val="single"/>
        </w:rPr>
        <w:t>,</w:t>
      </w:r>
    </w:p>
    <w:p w14:paraId="4B1C2F43" w14:textId="77777777" w:rsidR="008E40F8" w:rsidRPr="00922237" w:rsidRDefault="008E40F8" w:rsidP="00FB512A">
      <w:pPr>
        <w:spacing w:line="228" w:lineRule="auto"/>
        <w:contextualSpacing/>
        <w:jc w:val="both"/>
        <w:rPr>
          <w:rFonts w:ascii="PT Astra Serif" w:hAnsi="PT Astra Serif"/>
          <w:bCs/>
          <w:iCs/>
          <w:sz w:val="20"/>
          <w:szCs w:val="28"/>
          <w:u w:val="single"/>
        </w:rPr>
      </w:pPr>
    </w:p>
    <w:p w14:paraId="3809D1A0" w14:textId="1C4F17B5" w:rsidR="00D879C8" w:rsidRPr="00922237" w:rsidRDefault="00D879C8" w:rsidP="00FB512A">
      <w:pPr>
        <w:spacing w:line="228" w:lineRule="auto"/>
        <w:contextualSpacing/>
        <w:jc w:val="center"/>
        <w:rPr>
          <w:rFonts w:ascii="PT Astra Serif" w:hAnsi="PT Astra Serif"/>
        </w:rPr>
      </w:pPr>
      <w:r w:rsidRPr="00922237">
        <w:rPr>
          <w:rFonts w:ascii="PT Astra Serif" w:hAnsi="PT Astra Serif"/>
          <w:sz w:val="28"/>
          <w:szCs w:val="28"/>
        </w:rPr>
        <w:t>РЕШИЛ</w:t>
      </w:r>
      <w:r w:rsidR="00336BA3" w:rsidRPr="00922237">
        <w:rPr>
          <w:rFonts w:ascii="PT Astra Serif" w:hAnsi="PT Astra Serif"/>
          <w:sz w:val="28"/>
          <w:szCs w:val="28"/>
        </w:rPr>
        <w:t>И</w:t>
      </w:r>
      <w:r w:rsidRPr="00922237">
        <w:rPr>
          <w:rFonts w:ascii="PT Astra Serif" w:hAnsi="PT Astra Serif"/>
          <w:sz w:val="28"/>
          <w:szCs w:val="28"/>
        </w:rPr>
        <w:t>:</w:t>
      </w:r>
    </w:p>
    <w:p w14:paraId="249F9965" w14:textId="699423BB" w:rsidR="00845A28" w:rsidRPr="00922237" w:rsidRDefault="00C0736D" w:rsidP="00FB512A">
      <w:pPr>
        <w:spacing w:line="228" w:lineRule="auto"/>
        <w:contextualSpacing/>
        <w:jc w:val="center"/>
        <w:rPr>
          <w:rFonts w:ascii="PT Astra Serif" w:hAnsi="PT Astra Serif"/>
          <w:spacing w:val="-4"/>
          <w:sz w:val="28"/>
          <w:szCs w:val="28"/>
          <w:u w:val="single"/>
        </w:rPr>
      </w:pPr>
      <w:r w:rsidRPr="00922237">
        <w:rPr>
          <w:rFonts w:ascii="PT Astra Serif" w:hAnsi="PT Astra Serif"/>
          <w:spacing w:val="-4"/>
          <w:sz w:val="28"/>
          <w:szCs w:val="28"/>
          <w:u w:val="single"/>
        </w:rPr>
        <w:t>рекомендовать к утверждению проект</w:t>
      </w:r>
      <w:r w:rsidR="00147B83" w:rsidRPr="00922237">
        <w:rPr>
          <w:rFonts w:ascii="PT Astra Serif" w:hAnsi="PT Astra Serif"/>
          <w:spacing w:val="-4"/>
          <w:sz w:val="28"/>
          <w:szCs w:val="28"/>
          <w:u w:val="single"/>
        </w:rPr>
        <w:t xml:space="preserve"> </w:t>
      </w:r>
      <w:r w:rsidR="00E1558D" w:rsidRPr="00922237">
        <w:rPr>
          <w:rFonts w:ascii="PT Astra Serif" w:hAnsi="PT Astra Serif"/>
          <w:spacing w:val="-4"/>
          <w:sz w:val="28"/>
          <w:szCs w:val="28"/>
          <w:u w:val="single"/>
        </w:rPr>
        <w:t xml:space="preserve">по внесению изменений в проект </w:t>
      </w:r>
      <w:r w:rsidR="001A08C8" w:rsidRPr="00922237">
        <w:rPr>
          <w:rFonts w:ascii="PT Astra Serif" w:hAnsi="PT Astra Serif"/>
          <w:spacing w:val="-4"/>
          <w:sz w:val="28"/>
          <w:szCs w:val="28"/>
          <w:u w:val="single"/>
        </w:rPr>
        <w:t>планировки</w:t>
      </w:r>
      <w:r w:rsidR="00845A28" w:rsidRPr="00922237">
        <w:rPr>
          <w:rFonts w:ascii="PT Astra Serif" w:hAnsi="PT Astra Serif"/>
          <w:spacing w:val="-4"/>
          <w:sz w:val="28"/>
          <w:szCs w:val="28"/>
          <w:u w:val="single"/>
        </w:rPr>
        <w:t xml:space="preserve"> </w:t>
      </w:r>
    </w:p>
    <w:p w14:paraId="1133FF2D" w14:textId="3B7D9505" w:rsidR="00845A28" w:rsidRPr="00922237" w:rsidRDefault="00906B0F" w:rsidP="00FB512A">
      <w:pPr>
        <w:spacing w:line="228" w:lineRule="auto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922237">
        <w:rPr>
          <w:rFonts w:ascii="PT Astra Serif" w:hAnsi="PT Astra Serif"/>
          <w:sz w:val="20"/>
          <w:szCs w:val="20"/>
        </w:rPr>
        <w:t>аргументированные рекомендации</w:t>
      </w:r>
      <w:r w:rsidR="001A08C8" w:rsidRPr="00922237">
        <w:rPr>
          <w:rFonts w:ascii="PT Astra Serif" w:hAnsi="PT Astra Serif"/>
          <w:sz w:val="20"/>
          <w:szCs w:val="20"/>
        </w:rPr>
        <w:t xml:space="preserve"> организатора общественных обсуждений</w:t>
      </w:r>
    </w:p>
    <w:p w14:paraId="0B49C367" w14:textId="1FD22D2F" w:rsidR="00845A28" w:rsidRPr="00922237" w:rsidRDefault="001A08C8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r w:rsidRPr="00922237">
        <w:rPr>
          <w:rFonts w:ascii="PT Astra Serif" w:hAnsi="PT Astra Serif"/>
          <w:spacing w:val="-2"/>
          <w:sz w:val="28"/>
          <w:szCs w:val="28"/>
          <w:u w:val="single"/>
        </w:rPr>
        <w:t>и межевания в границах кадастрового квартала 22:63:020616 в городе Барнауле,</w:t>
      </w:r>
      <w:r w:rsidR="0040359F" w:rsidRPr="00922237">
        <w:rPr>
          <w:rFonts w:ascii="PT Astra Serif" w:hAnsi="PT Astra Serif"/>
          <w:sz w:val="28"/>
          <w:szCs w:val="28"/>
          <w:u w:val="single"/>
        </w:rPr>
        <w:t xml:space="preserve"> </w:t>
      </w:r>
      <w:r w:rsidR="00845A28" w:rsidRPr="00922237">
        <w:rPr>
          <w:rFonts w:ascii="PT Astra Serif" w:hAnsi="PT Astra Serif"/>
          <w:sz w:val="28"/>
          <w:szCs w:val="28"/>
          <w:u w:val="single"/>
        </w:rPr>
        <w:br/>
      </w:r>
      <w:r w:rsidRPr="00922237">
        <w:rPr>
          <w:rFonts w:ascii="PT Astra Serif" w:hAnsi="PT Astra Serif"/>
          <w:sz w:val="20"/>
          <w:szCs w:val="20"/>
        </w:rPr>
        <w:t>о целесообразности (нецелесообразности)</w:t>
      </w:r>
    </w:p>
    <w:p w14:paraId="3A65A11C" w14:textId="7E47BB96" w:rsidR="00E71CDD" w:rsidRPr="00922237" w:rsidRDefault="001A08C8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922237">
        <w:rPr>
          <w:rFonts w:ascii="PT Astra Serif" w:hAnsi="PT Astra Serif"/>
          <w:sz w:val="28"/>
          <w:szCs w:val="28"/>
          <w:u w:val="single"/>
        </w:rPr>
        <w:t>в отношении земельного участка по адресу: город Барнаул, проспект Ленина, 94а,</w:t>
      </w:r>
    </w:p>
    <w:p w14:paraId="77C9141B" w14:textId="1B860172" w:rsidR="00E71CDD" w:rsidRPr="00922237" w:rsidRDefault="001A08C8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0"/>
          <w:szCs w:val="20"/>
        </w:rPr>
      </w:pPr>
      <w:r w:rsidRPr="00922237">
        <w:rPr>
          <w:rFonts w:ascii="PT Astra Serif" w:hAnsi="PT Astra Serif"/>
          <w:sz w:val="20"/>
          <w:szCs w:val="20"/>
        </w:rPr>
        <w:t>внесенных участниками общественных обсуждений</w:t>
      </w:r>
    </w:p>
    <w:p w14:paraId="6B84E5F6" w14:textId="77777777" w:rsidR="00B07E4D" w:rsidRPr="00922237" w:rsidRDefault="00B07E4D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pacing w:val="-4"/>
          <w:sz w:val="28"/>
          <w:szCs w:val="28"/>
          <w:u w:val="single"/>
        </w:rPr>
      </w:pPr>
      <w:r w:rsidRPr="00922237">
        <w:rPr>
          <w:rFonts w:ascii="PT Astra Serif" w:hAnsi="PT Astra Serif"/>
          <w:spacing w:val="-4"/>
          <w:sz w:val="28"/>
          <w:szCs w:val="28"/>
          <w:u w:val="single"/>
        </w:rPr>
        <w:t>с учетом</w:t>
      </w:r>
      <w:r w:rsidR="002709C7" w:rsidRPr="00922237">
        <w:rPr>
          <w:rFonts w:ascii="PT Astra Serif" w:hAnsi="PT Astra Serif"/>
          <w:spacing w:val="-4"/>
          <w:sz w:val="28"/>
          <w:szCs w:val="28"/>
          <w:u w:val="single"/>
        </w:rPr>
        <w:t xml:space="preserve"> </w:t>
      </w:r>
      <w:r w:rsidR="001A08C8" w:rsidRPr="00922237">
        <w:rPr>
          <w:rFonts w:ascii="PT Astra Serif" w:hAnsi="PT Astra Serif"/>
          <w:spacing w:val="-4"/>
          <w:sz w:val="28"/>
          <w:szCs w:val="28"/>
          <w:u w:val="single"/>
        </w:rPr>
        <w:t>поступивших замечаний и предложений от физических и юридических лиц</w:t>
      </w:r>
    </w:p>
    <w:p w14:paraId="46824845" w14:textId="4C1DA2F7" w:rsidR="00B07E4D" w:rsidRPr="00922237" w:rsidRDefault="00B07E4D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pacing w:val="-4"/>
          <w:sz w:val="28"/>
          <w:szCs w:val="28"/>
          <w:u w:val="single"/>
        </w:rPr>
      </w:pPr>
      <w:r w:rsidRPr="00922237">
        <w:rPr>
          <w:rFonts w:ascii="PT Astra Serif" w:hAnsi="PT Astra Serif"/>
          <w:sz w:val="20"/>
          <w:szCs w:val="20"/>
        </w:rPr>
        <w:t>предложений и</w:t>
      </w:r>
    </w:p>
    <w:p w14:paraId="697DE1F1" w14:textId="64770EDE" w:rsidR="00E1558D" w:rsidRPr="00922237" w:rsidRDefault="00B07E4D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922237">
        <w:rPr>
          <w:rFonts w:ascii="PT Astra Serif" w:hAnsi="PT Astra Serif"/>
          <w:spacing w:val="-4"/>
          <w:sz w:val="28"/>
          <w:szCs w:val="28"/>
          <w:u w:val="single"/>
        </w:rPr>
        <w:t xml:space="preserve"> </w:t>
      </w:r>
      <w:r w:rsidRPr="00922237">
        <w:rPr>
          <w:rFonts w:ascii="PT Astra Serif" w:hAnsi="PT Astra Serif"/>
          <w:sz w:val="28"/>
          <w:szCs w:val="28"/>
          <w:u w:val="single"/>
        </w:rPr>
        <w:t>(обоснование приведено в таблице).</w:t>
      </w:r>
    </w:p>
    <w:p w14:paraId="77FDC6C7" w14:textId="7A132920" w:rsidR="00E1558D" w:rsidRPr="00922237" w:rsidRDefault="001A08C8" w:rsidP="00FB512A">
      <w:pPr>
        <w:spacing w:line="228" w:lineRule="auto"/>
        <w:ind w:left="142"/>
        <w:contextualSpacing/>
        <w:jc w:val="center"/>
        <w:rPr>
          <w:rFonts w:ascii="PT Astra Serif" w:hAnsi="PT Astra Serif"/>
          <w:sz w:val="28"/>
          <w:szCs w:val="28"/>
          <w:u w:val="single"/>
        </w:rPr>
      </w:pPr>
      <w:r w:rsidRPr="00922237">
        <w:rPr>
          <w:rFonts w:ascii="PT Astra Serif" w:hAnsi="PT Astra Serif"/>
          <w:sz w:val="20"/>
          <w:szCs w:val="20"/>
        </w:rPr>
        <w:t>замечаний</w:t>
      </w:r>
    </w:p>
    <w:p w14:paraId="3EF2F831" w14:textId="26706605" w:rsidR="00E728E4" w:rsidRPr="00922237" w:rsidRDefault="00E728E4" w:rsidP="00FB512A">
      <w:pPr>
        <w:widowControl w:val="0"/>
        <w:autoSpaceDE w:val="0"/>
        <w:spacing w:line="228" w:lineRule="auto"/>
        <w:jc w:val="center"/>
        <w:rPr>
          <w:rFonts w:ascii="PT Astra Serif" w:hAnsi="PT Astra Serif"/>
          <w:spacing w:val="-4"/>
          <w:sz w:val="28"/>
          <w:szCs w:val="28"/>
          <w:u w:val="single"/>
        </w:rPr>
      </w:pPr>
    </w:p>
    <w:p w14:paraId="10A72234" w14:textId="77777777" w:rsidR="00DD6177" w:rsidRPr="00922237" w:rsidRDefault="00DD6177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</w:p>
    <w:p w14:paraId="4C335EB3" w14:textId="35E39228" w:rsidR="007C2CB2" w:rsidRPr="00922237" w:rsidRDefault="00E1558D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  <w:r w:rsidRPr="00922237">
        <w:rPr>
          <w:rFonts w:ascii="PT Astra Serif" w:hAnsi="PT Astra Serif" w:cs="Times New Roman CYR"/>
          <w:sz w:val="28"/>
          <w:szCs w:val="28"/>
        </w:rPr>
        <w:t>Председатель</w:t>
      </w:r>
      <w:r w:rsidR="007C2CB2" w:rsidRPr="00922237">
        <w:rPr>
          <w:rFonts w:ascii="PT Astra Serif" w:hAnsi="PT Astra Serif" w:cs="Times New Roman CYR"/>
          <w:sz w:val="28"/>
          <w:szCs w:val="28"/>
        </w:rPr>
        <w:t xml:space="preserve"> комитета </w:t>
      </w:r>
    </w:p>
    <w:p w14:paraId="69C4C9DF" w14:textId="77777777" w:rsidR="007C2CB2" w:rsidRPr="00922237" w:rsidRDefault="007C2CB2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  <w:r w:rsidRPr="00922237">
        <w:rPr>
          <w:rFonts w:ascii="PT Astra Serif" w:hAnsi="PT Astra Serif" w:cs="Times New Roman CYR"/>
          <w:sz w:val="28"/>
          <w:szCs w:val="28"/>
        </w:rPr>
        <w:t xml:space="preserve">по строительству, архитектуре </w:t>
      </w:r>
    </w:p>
    <w:p w14:paraId="3D816FD7" w14:textId="4E4F66C3" w:rsidR="007C2CB2" w:rsidRPr="00922237" w:rsidRDefault="007C2CB2" w:rsidP="00FB512A">
      <w:pPr>
        <w:widowControl w:val="0"/>
        <w:autoSpaceDE w:val="0"/>
        <w:spacing w:line="228" w:lineRule="auto"/>
        <w:jc w:val="both"/>
        <w:rPr>
          <w:rFonts w:ascii="PT Astra Serif" w:hAnsi="PT Astra Serif" w:cs="Times New Roman CYR"/>
          <w:sz w:val="28"/>
          <w:szCs w:val="28"/>
        </w:rPr>
      </w:pPr>
      <w:r w:rsidRPr="00922237">
        <w:rPr>
          <w:rFonts w:ascii="PT Astra Serif" w:hAnsi="PT Astra Serif" w:cs="Times New Roman CYR"/>
          <w:sz w:val="28"/>
          <w:szCs w:val="28"/>
        </w:rPr>
        <w:t xml:space="preserve">и развитию города                                                                                </w:t>
      </w:r>
      <w:r w:rsidR="00E510E2" w:rsidRPr="00922237">
        <w:rPr>
          <w:rFonts w:ascii="PT Astra Serif" w:hAnsi="PT Astra Serif" w:cs="Times New Roman CYR"/>
          <w:sz w:val="28"/>
          <w:szCs w:val="28"/>
        </w:rPr>
        <w:t xml:space="preserve">      </w:t>
      </w:r>
      <w:r w:rsidR="00E1558D" w:rsidRPr="00922237">
        <w:rPr>
          <w:rFonts w:ascii="PT Astra Serif" w:hAnsi="PT Astra Serif" w:cs="Times New Roman CYR"/>
          <w:sz w:val="28"/>
          <w:szCs w:val="28"/>
        </w:rPr>
        <w:t xml:space="preserve">       </w:t>
      </w:r>
      <w:r w:rsidR="00E510E2" w:rsidRPr="00922237">
        <w:rPr>
          <w:rFonts w:ascii="PT Astra Serif" w:hAnsi="PT Astra Serif" w:cs="Times New Roman CYR"/>
          <w:sz w:val="28"/>
          <w:szCs w:val="28"/>
        </w:rPr>
        <w:t xml:space="preserve"> </w:t>
      </w:r>
      <w:r w:rsidR="00E1558D" w:rsidRPr="00922237">
        <w:rPr>
          <w:rFonts w:ascii="PT Astra Serif" w:hAnsi="PT Astra Serif" w:cs="Times New Roman CYR"/>
          <w:sz w:val="28"/>
          <w:szCs w:val="28"/>
        </w:rPr>
        <w:t xml:space="preserve">Р.А. </w:t>
      </w:r>
      <w:proofErr w:type="spellStart"/>
      <w:r w:rsidR="00E1558D" w:rsidRPr="00922237">
        <w:rPr>
          <w:rFonts w:ascii="PT Astra Serif" w:hAnsi="PT Astra Serif" w:cs="Times New Roman CYR"/>
          <w:sz w:val="28"/>
          <w:szCs w:val="28"/>
        </w:rPr>
        <w:t>Тасюк</w:t>
      </w:r>
      <w:proofErr w:type="spellEnd"/>
    </w:p>
    <w:p w14:paraId="43ACD456" w14:textId="611DB847" w:rsidR="000E27BC" w:rsidRPr="00922237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585AD310" w14:textId="77777777" w:rsidR="000E27BC" w:rsidRPr="00922237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2F5FF544" w14:textId="77777777" w:rsidR="000E27BC" w:rsidRPr="00922237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0F50ED20" w14:textId="77777777" w:rsidR="000E27BC" w:rsidRPr="00922237" w:rsidRDefault="000E27BC" w:rsidP="00D643DD">
      <w:pPr>
        <w:widowControl w:val="0"/>
        <w:autoSpaceDE w:val="0"/>
        <w:jc w:val="both"/>
        <w:rPr>
          <w:rFonts w:ascii="PT Astra Serif" w:hAnsi="PT Astra Serif" w:cs="Times New Roman CYR"/>
          <w:sz w:val="28"/>
          <w:szCs w:val="28"/>
        </w:rPr>
      </w:pPr>
    </w:p>
    <w:p w14:paraId="2EA599AD" w14:textId="77777777" w:rsidR="000E27BC" w:rsidRPr="00922237" w:rsidRDefault="000E27BC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22054C67" w14:textId="77777777" w:rsidR="00A04344" w:rsidRPr="00922237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4050DAFE" w14:textId="77777777" w:rsidR="00A04344" w:rsidRPr="00922237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8EE185D" w14:textId="77777777" w:rsidR="00A04344" w:rsidRPr="00922237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61299CAC" w14:textId="77777777" w:rsidR="00A04344" w:rsidRPr="00922237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46C5A1D" w14:textId="77777777" w:rsidR="00A04344" w:rsidRPr="00922237" w:rsidRDefault="00A0434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B5C4724" w14:textId="77777777" w:rsidR="00055CCD" w:rsidRPr="00922237" w:rsidRDefault="00055CCD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FB4768F" w14:textId="77777777" w:rsidR="00055CCD" w:rsidRPr="00922237" w:rsidRDefault="00055CCD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538271F" w14:textId="77777777" w:rsidR="00D44BEF" w:rsidRPr="00922237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C7155C0" w14:textId="77777777" w:rsidR="00222D7F" w:rsidRPr="00922237" w:rsidRDefault="00222D7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41988AB8" w14:textId="77777777" w:rsidR="00D44BEF" w:rsidRPr="00922237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DA43FD4" w14:textId="77777777" w:rsidR="00D44BEF" w:rsidRPr="00922237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C732F41" w14:textId="77777777" w:rsidR="00D44BEF" w:rsidRPr="00922237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25F850DC" w14:textId="77777777" w:rsidR="00D44BEF" w:rsidRPr="00922237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8A2A11F" w14:textId="77777777" w:rsidR="00D44BEF" w:rsidRPr="00922237" w:rsidRDefault="00D44BEF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27623893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E211ABE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70BE5D4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E7CEB20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9552729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2CBFF2C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96CB8D7" w14:textId="77777777" w:rsidR="00055DB4" w:rsidRPr="00922237" w:rsidRDefault="00055DB4" w:rsidP="00705C75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5AFBFF5F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080D5AD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992127C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3DBE136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155B9702" w14:textId="77777777" w:rsidR="00055DB4" w:rsidRPr="00922237" w:rsidRDefault="00055DB4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7F0A1960" w14:textId="329BDC2E" w:rsidR="00E510E2" w:rsidRPr="00922237" w:rsidRDefault="00E510E2" w:rsidP="00E1558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FFEA017" w14:textId="36505CC3" w:rsidR="00E1558D" w:rsidRPr="00922237" w:rsidRDefault="00E1558D" w:rsidP="00E1558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68FE7B11" w14:textId="7777777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05C43457" w14:textId="1A64BEA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25F2D2CE" w14:textId="6F8DDCE9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3060B9B3" w14:textId="09C0E6F7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48694A87" w14:textId="0A5CEABF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29A662BA" w14:textId="6F263C07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28D9DD2B" w14:textId="49068194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19A5E522" w14:textId="0C53FF14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0D6D5ED0" w14:textId="37DAFC0C" w:rsidR="001A08C8" w:rsidRPr="00922237" w:rsidRDefault="001A08C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7141E74F" w14:textId="77777777" w:rsidR="00831499" w:rsidRPr="00922237" w:rsidRDefault="00831499" w:rsidP="00B07E4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0EFDBB5B" w14:textId="1DDB81E2" w:rsidR="00831499" w:rsidRPr="00922237" w:rsidRDefault="00831499" w:rsidP="00961A99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p w14:paraId="37095858" w14:textId="7777777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7C8EE9FA" w14:textId="4858AF7D" w:rsidR="00831499" w:rsidRPr="00922237" w:rsidRDefault="00C235E4" w:rsidP="00C235E4">
      <w:pPr>
        <w:widowControl w:val="0"/>
        <w:autoSpaceDE w:val="0"/>
        <w:rPr>
          <w:rFonts w:ascii="PT Astra Serif" w:hAnsi="PT Astra Serif" w:cs="Times New Roman CYR"/>
          <w:color w:val="FFFFFF" w:themeColor="background1"/>
          <w:sz w:val="28"/>
          <w:szCs w:val="28"/>
        </w:rPr>
      </w:pPr>
      <w:r w:rsidRPr="00922237">
        <w:rPr>
          <w:rFonts w:ascii="PT Astra Serif" w:hAnsi="PT Astra Serif" w:cs="Times New Roman CYR"/>
          <w:sz w:val="28"/>
          <w:szCs w:val="28"/>
        </w:rPr>
        <w:t xml:space="preserve">                                                                                              </w:t>
      </w:r>
      <w:r w:rsidRPr="00922237">
        <w:rPr>
          <w:rFonts w:ascii="PT Astra Serif" w:hAnsi="PT Astra Serif" w:cs="Times New Roman CYR"/>
          <w:color w:val="FFFFFF" w:themeColor="background1"/>
          <w:sz w:val="28"/>
          <w:szCs w:val="28"/>
        </w:rPr>
        <w:t>____________Е.М. Ломакина</w:t>
      </w:r>
    </w:p>
    <w:p w14:paraId="11B31D00" w14:textId="7777777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1F6C422C" w14:textId="7777777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17335C2B" w14:textId="7777777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28638A5B" w14:textId="77777777" w:rsidR="00831499" w:rsidRPr="00922237" w:rsidRDefault="00831499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</w:p>
    <w:p w14:paraId="397418AC" w14:textId="11865129" w:rsidR="008C08CA" w:rsidRPr="00922237" w:rsidRDefault="00A06088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</w:pPr>
      <w:r w:rsidRPr="00922237">
        <w:rPr>
          <w:rFonts w:ascii="PT Astra Serif" w:hAnsi="PT Astra Serif" w:cs="Times New Roman CYR"/>
          <w:sz w:val="28"/>
          <w:szCs w:val="28"/>
        </w:rPr>
        <w:t xml:space="preserve">                                                                                             </w:t>
      </w:r>
      <w:r w:rsidR="008C08CA" w:rsidRPr="00922237">
        <w:rPr>
          <w:rFonts w:ascii="PT Astra Serif" w:hAnsi="PT Astra Serif" w:cs="Times New Roman CYR"/>
          <w:sz w:val="28"/>
          <w:szCs w:val="28"/>
        </w:rPr>
        <w:t>____________</w:t>
      </w:r>
      <w:r w:rsidR="00C235E4" w:rsidRPr="00922237">
        <w:rPr>
          <w:rFonts w:ascii="PT Astra Serif" w:hAnsi="PT Astra Serif" w:cs="Times New Roman CYR"/>
          <w:sz w:val="28"/>
          <w:szCs w:val="28"/>
        </w:rPr>
        <w:t>Е.Н. Кудашкина</w:t>
      </w:r>
    </w:p>
    <w:p w14:paraId="3586A871" w14:textId="77777777" w:rsidR="00685A0F" w:rsidRPr="00922237" w:rsidRDefault="00685A0F" w:rsidP="00D643DD">
      <w:pPr>
        <w:widowControl w:val="0"/>
        <w:autoSpaceDE w:val="0"/>
        <w:jc w:val="right"/>
        <w:rPr>
          <w:rFonts w:ascii="PT Astra Serif" w:hAnsi="PT Astra Serif" w:cs="Times New Roman CYR"/>
          <w:sz w:val="28"/>
          <w:szCs w:val="28"/>
        </w:rPr>
        <w:sectPr w:rsidR="00685A0F" w:rsidRPr="00922237" w:rsidSect="00705C75">
          <w:headerReference w:type="first" r:id="rId9"/>
          <w:pgSz w:w="11906" w:h="16838"/>
          <w:pgMar w:top="851" w:right="425" w:bottom="851" w:left="1276" w:header="720" w:footer="720" w:gutter="0"/>
          <w:pgNumType w:start="1"/>
          <w:cols w:space="720"/>
          <w:titlePg/>
          <w:docGrid w:linePitch="360"/>
        </w:sectPr>
      </w:pPr>
    </w:p>
    <w:p w14:paraId="5F500E54" w14:textId="77777777" w:rsidR="004B342D" w:rsidRPr="00922237" w:rsidRDefault="004B342D" w:rsidP="00847DBF">
      <w:pPr>
        <w:suppressAutoHyphens w:val="0"/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color w:val="26282F"/>
          <w:sz w:val="28"/>
          <w:szCs w:val="28"/>
          <w:lang w:eastAsia="ru-RU"/>
        </w:rPr>
      </w:pPr>
      <w:r w:rsidRPr="00922237">
        <w:rPr>
          <w:rFonts w:ascii="PT Astra Serif" w:hAnsi="PT Astra Serif"/>
          <w:b/>
          <w:bCs/>
          <w:color w:val="26282F"/>
          <w:sz w:val="28"/>
          <w:szCs w:val="28"/>
          <w:lang w:eastAsia="ru-RU"/>
        </w:rPr>
        <w:lastRenderedPageBreak/>
        <w:t>Предложения и замечания граждан, являющихся участниками общественных обсуждений</w:t>
      </w:r>
    </w:p>
    <w:p w14:paraId="1D4298DD" w14:textId="77777777" w:rsidR="004B342D" w:rsidRPr="00922237" w:rsidRDefault="004B342D" w:rsidP="00847DBF">
      <w:pPr>
        <w:suppressAutoHyphens w:val="0"/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color w:val="26282F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11426"/>
      </w:tblGrid>
      <w:tr w:rsidR="004B342D" w:rsidRPr="00922237" w14:paraId="11135577" w14:textId="77777777" w:rsidTr="00345203">
        <w:trPr>
          <w:trHeight w:val="1125"/>
        </w:trPr>
        <w:tc>
          <w:tcPr>
            <w:tcW w:w="3708" w:type="dxa"/>
            <w:tcBorders>
              <w:top w:val="single" w:sz="4" w:space="0" w:color="auto"/>
            </w:tcBorders>
          </w:tcPr>
          <w:p w14:paraId="1EEF22CA" w14:textId="77777777" w:rsidR="004B342D" w:rsidRPr="00922237" w:rsidRDefault="004B342D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Участник общественных обсуждений, внесший предложение и (или) замечание</w:t>
            </w:r>
          </w:p>
        </w:tc>
        <w:tc>
          <w:tcPr>
            <w:tcW w:w="11426" w:type="dxa"/>
            <w:tcBorders>
              <w:top w:val="single" w:sz="4" w:space="0" w:color="auto"/>
            </w:tcBorders>
          </w:tcPr>
          <w:p w14:paraId="57166451" w14:textId="7CF73FDB" w:rsidR="004B342D" w:rsidRPr="00922237" w:rsidRDefault="00847DBF" w:rsidP="00847DBF">
            <w:pPr>
              <w:tabs>
                <w:tab w:val="left" w:pos="2128"/>
                <w:tab w:val="center" w:pos="5605"/>
              </w:tabs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ab/>
            </w:r>
            <w:r>
              <w:rPr>
                <w:rFonts w:ascii="PT Astra Serif" w:hAnsi="PT Astra Serif"/>
              </w:rPr>
              <w:tab/>
            </w:r>
            <w:r w:rsidR="004B342D" w:rsidRPr="00922237">
              <w:rPr>
                <w:rFonts w:ascii="PT Astra Serif" w:hAnsi="PT Astra Serif"/>
              </w:rPr>
              <w:t>Содержание предложений и (или) замечаний</w:t>
            </w:r>
          </w:p>
        </w:tc>
      </w:tr>
      <w:tr w:rsidR="00E1558D" w:rsidRPr="00922237" w14:paraId="605FB419" w14:textId="77777777" w:rsidTr="00345203">
        <w:trPr>
          <w:trHeight w:val="416"/>
        </w:trPr>
        <w:tc>
          <w:tcPr>
            <w:tcW w:w="3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21B925" w14:textId="6F0F5A39" w:rsidR="00E1558D" w:rsidRPr="00922237" w:rsidRDefault="00E1558D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 xml:space="preserve">1. </w:t>
            </w:r>
            <w:r w:rsidR="001A08C8" w:rsidRPr="00922237">
              <w:rPr>
                <w:rFonts w:ascii="PT Astra Serif" w:hAnsi="PT Astra Serif"/>
              </w:rPr>
              <w:t>Гражданка М.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86360F" w14:textId="77777777" w:rsidR="002709C7" w:rsidRPr="00922237" w:rsidRDefault="001A08C8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В рамках общественных слушаний по Проекту выношу ряд замечаний и предложений.  </w:t>
            </w:r>
          </w:p>
          <w:p w14:paraId="4C6D562E" w14:textId="7BC5D863" w:rsidR="002709C7" w:rsidRPr="00922237" w:rsidRDefault="001A08C8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Проект предусматривает перенос сетей водоснабжения и канализации проектируемого дома по адресу</w:t>
            </w:r>
            <w:r w:rsidR="00A94796" w:rsidRPr="00922237">
              <w:rPr>
                <w:rFonts w:ascii="PT Astra Serif" w:hAnsi="PT Astra Serif"/>
                <w:szCs w:val="26"/>
              </w:rPr>
              <w:t>:</w:t>
            </w:r>
            <w:r w:rsidR="002709C7" w:rsidRPr="00922237">
              <w:rPr>
                <w:rFonts w:ascii="PT Astra Serif" w:hAnsi="PT Astra Serif"/>
                <w:szCs w:val="26"/>
              </w:rPr>
              <w:t xml:space="preserve"> </w:t>
            </w:r>
            <w:proofErr w:type="spellStart"/>
            <w:r w:rsidR="00A94796" w:rsidRPr="00922237">
              <w:rPr>
                <w:rFonts w:ascii="PT Astra Serif" w:hAnsi="PT Astra Serif"/>
                <w:szCs w:val="26"/>
              </w:rPr>
              <w:t>пр-кт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 94а относительно предыдущего варианта, принятого постановлением администрации города Барнаула от 30.03.2022 №431. В новом варианте сети водоснабжения и канализации проходят по участку дома по адресу</w:t>
            </w:r>
            <w:r w:rsidR="00A94796" w:rsidRPr="00922237">
              <w:rPr>
                <w:rFonts w:ascii="PT Astra Serif" w:hAnsi="PT Astra Serif"/>
                <w:szCs w:val="26"/>
              </w:rPr>
              <w:t xml:space="preserve">: </w:t>
            </w:r>
            <w:proofErr w:type="spellStart"/>
            <w:r w:rsidR="00A94796"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="00A94796" w:rsidRPr="00922237">
              <w:rPr>
                <w:rFonts w:ascii="PT Astra Serif" w:hAnsi="PT Astra Serif"/>
                <w:szCs w:val="26"/>
              </w:rPr>
              <w:t>.</w:t>
            </w:r>
            <w:r w:rsidRPr="00922237">
              <w:rPr>
                <w:rFonts w:ascii="PT Astra Serif" w:hAnsi="PT Astra Serif"/>
                <w:szCs w:val="26"/>
              </w:rPr>
              <w:t>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28а</w:t>
            </w:r>
            <w:r w:rsidR="00A94796" w:rsidRPr="00922237">
              <w:rPr>
                <w:rFonts w:ascii="PT Astra Serif" w:hAnsi="PT Astra Serif"/>
                <w:szCs w:val="26"/>
              </w:rPr>
              <w:t>,</w:t>
            </w:r>
            <w:r w:rsidRPr="00922237">
              <w:rPr>
                <w:rFonts w:ascii="PT Astra Serif" w:hAnsi="PT Astra Serif"/>
                <w:szCs w:val="26"/>
              </w:rPr>
              <w:t xml:space="preserve"> в том числе и по дворовой территории, и по подъездным путям. Кроме того, сети окружают существующую детскую площад</w:t>
            </w:r>
            <w:r w:rsidR="00A94796" w:rsidRPr="00922237">
              <w:rPr>
                <w:rFonts w:ascii="PT Astra Serif" w:hAnsi="PT Astra Serif"/>
                <w:szCs w:val="26"/>
              </w:rPr>
              <w:t>ку с тре</w:t>
            </w:r>
            <w:r w:rsidRPr="00922237">
              <w:rPr>
                <w:rFonts w:ascii="PT Astra Serif" w:hAnsi="PT Astra Serif"/>
                <w:szCs w:val="26"/>
              </w:rPr>
              <w:t>х сторон. Этот вариант не был согласован с собственниками участка. Такое расположение принес</w:t>
            </w:r>
            <w:r w:rsidR="001060E7" w:rsidRPr="00922237">
              <w:rPr>
                <w:rFonts w:ascii="PT Astra Serif" w:hAnsi="PT Astra Serif"/>
                <w:szCs w:val="26"/>
              </w:rPr>
              <w:t>е</w:t>
            </w:r>
            <w:r w:rsidRPr="00922237">
              <w:rPr>
                <w:rFonts w:ascii="PT Astra Serif" w:hAnsi="PT Astra Serif"/>
                <w:szCs w:val="26"/>
              </w:rPr>
              <w:t>т сильные неудобства для жильцов и собственников помещений дома по адресу</w:t>
            </w:r>
            <w:r w:rsidR="00A94796" w:rsidRPr="00922237">
              <w:rPr>
                <w:rFonts w:ascii="PT Astra Serif" w:hAnsi="PT Astra Serif"/>
                <w:szCs w:val="26"/>
              </w:rPr>
              <w:t xml:space="preserve">: </w:t>
            </w:r>
            <w:proofErr w:type="spellStart"/>
            <w:r w:rsidR="00A94796"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="00A94796" w:rsidRPr="00922237">
              <w:rPr>
                <w:rFonts w:ascii="PT Astra Serif" w:hAnsi="PT Astra Serif"/>
                <w:szCs w:val="26"/>
              </w:rPr>
              <w:t>.</w:t>
            </w:r>
            <w:r w:rsidRPr="00922237">
              <w:rPr>
                <w:rFonts w:ascii="PT Astra Serif" w:hAnsi="PT Astra Serif"/>
                <w:szCs w:val="26"/>
              </w:rPr>
              <w:t>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28а, материальный и моральны</w:t>
            </w:r>
            <w:r w:rsidR="002709C7" w:rsidRPr="00922237">
              <w:rPr>
                <w:rFonts w:ascii="PT Astra Serif" w:hAnsi="PT Astra Serif"/>
                <w:szCs w:val="26"/>
              </w:rPr>
              <w:t xml:space="preserve">й ущерб во время строительства </w:t>
            </w:r>
            <w:r w:rsidRPr="00922237">
              <w:rPr>
                <w:rFonts w:ascii="PT Astra Serif" w:hAnsi="PT Astra Serif"/>
                <w:szCs w:val="26"/>
              </w:rPr>
              <w:t xml:space="preserve">и дальнейшей эксплуатацией этих сетей при возможных порывах и пр. </w:t>
            </w:r>
          </w:p>
          <w:p w14:paraId="66FDB2E2" w14:textId="77777777" w:rsidR="002709C7" w:rsidRPr="00922237" w:rsidRDefault="002709C7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922237">
              <w:rPr>
                <w:rFonts w:ascii="PT Astra Serif" w:hAnsi="PT Astra Serif"/>
                <w:szCs w:val="26"/>
              </w:rPr>
              <w:t xml:space="preserve">На плане организации рельефа </w:t>
            </w:r>
            <w:r w:rsidR="001A08C8" w:rsidRPr="00922237">
              <w:rPr>
                <w:rFonts w:ascii="PT Astra Serif" w:hAnsi="PT Astra Serif"/>
                <w:szCs w:val="26"/>
              </w:rPr>
              <w:t xml:space="preserve">и на сводном плане инженерных сетей отсутствуют границы участка, вертикальная планировка </w:t>
            </w:r>
            <w:r w:rsidR="00A94796" w:rsidRPr="00922237">
              <w:rPr>
                <w:rFonts w:ascii="PT Astra Serif" w:hAnsi="PT Astra Serif"/>
                <w:szCs w:val="26"/>
              </w:rPr>
              <w:t>разработана,</w:t>
            </w:r>
            <w:r w:rsidRPr="00922237">
              <w:rPr>
                <w:rFonts w:ascii="PT Astra Serif" w:hAnsi="PT Astra Serif"/>
                <w:szCs w:val="26"/>
              </w:rPr>
              <w:t xml:space="preserve"> </w:t>
            </w:r>
            <w:r w:rsidR="001A08C8" w:rsidRPr="00922237">
              <w:rPr>
                <w:rFonts w:ascii="PT Astra Serif" w:hAnsi="PT Astra Serif"/>
                <w:szCs w:val="26"/>
              </w:rPr>
              <w:t>в том числе и на соседние участки, не имеющие отношения к проектируемому зданию по адресу</w:t>
            </w:r>
            <w:r w:rsidR="00A94796" w:rsidRPr="00922237">
              <w:rPr>
                <w:rFonts w:ascii="PT Astra Serif" w:hAnsi="PT Astra Serif"/>
                <w:szCs w:val="26"/>
              </w:rPr>
              <w:t>:</w:t>
            </w:r>
            <w:r w:rsidRPr="00922237">
              <w:rPr>
                <w:rFonts w:ascii="PT Astra Serif" w:hAnsi="PT Astra Serif"/>
                <w:szCs w:val="26"/>
              </w:rPr>
              <w:t xml:space="preserve"> </w:t>
            </w:r>
            <w:proofErr w:type="spellStart"/>
            <w:r w:rsidR="00A94796" w:rsidRPr="00922237">
              <w:rPr>
                <w:rFonts w:ascii="PT Astra Serif" w:hAnsi="PT Astra Serif"/>
                <w:szCs w:val="26"/>
              </w:rPr>
              <w:t>пр-кт</w:t>
            </w:r>
            <w:proofErr w:type="spellEnd"/>
            <w:r w:rsidR="001A08C8" w:rsidRPr="00922237">
              <w:rPr>
                <w:rFonts w:ascii="PT Astra Serif" w:hAnsi="PT Astra Serif"/>
                <w:szCs w:val="26"/>
              </w:rPr>
              <w:t xml:space="preserve"> Ленина 94а, что вводит в заблуждение, так как общественные слушания касаются изменений в отношении земельного участка по адресу: </w:t>
            </w:r>
            <w:proofErr w:type="spellStart"/>
            <w:r w:rsidR="00A94796" w:rsidRPr="00922237">
              <w:rPr>
                <w:rFonts w:ascii="PT Astra Serif" w:hAnsi="PT Astra Serif"/>
                <w:szCs w:val="26"/>
              </w:rPr>
              <w:t>пр-</w:t>
            </w:r>
            <w:r w:rsidR="001A08C8" w:rsidRPr="00922237">
              <w:rPr>
                <w:rFonts w:ascii="PT Astra Serif" w:hAnsi="PT Astra Serif"/>
                <w:szCs w:val="26"/>
              </w:rPr>
              <w:t>кт</w:t>
            </w:r>
            <w:proofErr w:type="spellEnd"/>
            <w:r w:rsidR="001A08C8" w:rsidRPr="00922237">
              <w:rPr>
                <w:rFonts w:ascii="PT Astra Serif" w:hAnsi="PT Astra Serif"/>
                <w:szCs w:val="26"/>
              </w:rPr>
              <w:t xml:space="preserve"> Ленина, 94а. </w:t>
            </w:r>
            <w:proofErr w:type="gramEnd"/>
          </w:p>
          <w:p w14:paraId="488BB476" w14:textId="413F2AB8" w:rsidR="001060E7" w:rsidRPr="00922237" w:rsidRDefault="001A08C8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На сводном плане инженерных сетей подключение здания по адресу</w:t>
            </w:r>
            <w:r w:rsidR="00A94796" w:rsidRPr="00922237">
              <w:rPr>
                <w:rFonts w:ascii="PT Astra Serif" w:hAnsi="PT Astra Serif"/>
                <w:szCs w:val="26"/>
              </w:rPr>
              <w:t xml:space="preserve">: </w:t>
            </w:r>
            <w:proofErr w:type="spellStart"/>
            <w:r w:rsidR="00A94796"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="00705C75">
              <w:rPr>
                <w:rFonts w:ascii="PT Astra Serif" w:hAnsi="PT Astra Serif"/>
                <w:szCs w:val="26"/>
              </w:rPr>
              <w:t>.</w:t>
            </w:r>
            <w:r w:rsidRPr="00922237">
              <w:rPr>
                <w:rFonts w:ascii="PT Astra Serif" w:hAnsi="PT Astra Serif"/>
                <w:szCs w:val="26"/>
              </w:rPr>
              <w:t>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28а </w:t>
            </w:r>
            <w:r w:rsidR="001060E7" w:rsidRPr="00922237">
              <w:rPr>
                <w:rFonts w:ascii="PT Astra Serif" w:hAnsi="PT Astra Serif"/>
                <w:szCs w:val="26"/>
              </w:rPr>
              <w:t xml:space="preserve">                        </w:t>
            </w:r>
            <w:r w:rsidRPr="00922237">
              <w:rPr>
                <w:rFonts w:ascii="PT Astra Serif" w:hAnsi="PT Astra Serif"/>
                <w:szCs w:val="26"/>
              </w:rPr>
              <w:t xml:space="preserve">не соответствует актуальному. </w:t>
            </w:r>
          </w:p>
          <w:p w14:paraId="18BA1038" w14:textId="6CF77B07" w:rsidR="00E122FD" w:rsidRPr="00922237" w:rsidRDefault="001A08C8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Предлагаю пересмотреть точки подключения к сетям водопровода и канализации и трассы сете</w:t>
            </w:r>
            <w:r w:rsidR="00A94796" w:rsidRPr="00922237">
              <w:rPr>
                <w:rFonts w:ascii="PT Astra Serif" w:hAnsi="PT Astra Serif"/>
                <w:szCs w:val="26"/>
              </w:rPr>
              <w:t>й здания по адресу</w:t>
            </w:r>
            <w:r w:rsidR="00705C75">
              <w:rPr>
                <w:rFonts w:ascii="PT Astra Serif" w:hAnsi="PT Astra Serif"/>
                <w:szCs w:val="26"/>
              </w:rPr>
              <w:t xml:space="preserve">: </w:t>
            </w:r>
            <w:proofErr w:type="spellStart"/>
            <w:r w:rsidR="00705C75">
              <w:rPr>
                <w:rFonts w:ascii="PT Astra Serif" w:hAnsi="PT Astra Serif"/>
                <w:szCs w:val="26"/>
              </w:rPr>
              <w:t>пр-кт</w:t>
            </w:r>
            <w:proofErr w:type="spellEnd"/>
            <w:r w:rsidR="00A94796" w:rsidRPr="00922237">
              <w:rPr>
                <w:rFonts w:ascii="PT Astra Serif" w:hAnsi="PT Astra Serif"/>
                <w:szCs w:val="26"/>
              </w:rPr>
              <w:t xml:space="preserve"> Ленина 94а, </w:t>
            </w:r>
            <w:r w:rsidRPr="00922237">
              <w:rPr>
                <w:rFonts w:ascii="PT Astra Serif" w:hAnsi="PT Astra Serif"/>
                <w:szCs w:val="26"/>
              </w:rPr>
              <w:t>минуя участок существующего жилого дома по адресу</w:t>
            </w:r>
            <w:r w:rsidR="00705C75">
              <w:rPr>
                <w:rFonts w:ascii="PT Astra Serif" w:hAnsi="PT Astra Serif"/>
                <w:szCs w:val="26"/>
              </w:rPr>
              <w:t xml:space="preserve">: </w:t>
            </w:r>
            <w:proofErr w:type="spellStart"/>
            <w:r w:rsidR="00705C75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="00705C75">
              <w:rPr>
                <w:rFonts w:ascii="PT Astra Serif" w:hAnsi="PT Astra Serif"/>
                <w:szCs w:val="26"/>
              </w:rPr>
              <w:t>.</w:t>
            </w:r>
            <w:r w:rsidRPr="00922237">
              <w:rPr>
                <w:rFonts w:ascii="PT Astra Serif" w:hAnsi="PT Astra Serif"/>
                <w:szCs w:val="26"/>
              </w:rPr>
              <w:t>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28а. Добавить на сводный план инженерных сетей сети теплоснабжения и электроснабжения для понимания планируемого их расположения. Представленный Проект прошу отклонить и представить на общественные слушания повторно после устранения замечаний.</w:t>
            </w:r>
          </w:p>
          <w:p w14:paraId="4F11B3AC" w14:textId="083CD05F" w:rsidR="00A94796" w:rsidRPr="00922237" w:rsidRDefault="001A08C8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922237">
              <w:rPr>
                <w:rFonts w:ascii="PT Astra Serif" w:hAnsi="PT Astra Serif"/>
                <w:szCs w:val="26"/>
              </w:rPr>
              <w:t>(Замечания и</w:t>
            </w:r>
            <w:r w:rsidR="00847DBF">
              <w:rPr>
                <w:rFonts w:ascii="PT Astra Serif" w:hAnsi="PT Astra Serif"/>
                <w:szCs w:val="26"/>
              </w:rPr>
              <w:t xml:space="preserve"> предложения приняты к сведению</w:t>
            </w:r>
            <w:r w:rsidR="00A94796" w:rsidRPr="00922237">
              <w:rPr>
                <w:rFonts w:ascii="PT Astra Serif" w:hAnsi="PT Astra Serif"/>
                <w:szCs w:val="26"/>
              </w:rPr>
              <w:t>.</w:t>
            </w:r>
            <w:proofErr w:type="gramEnd"/>
          </w:p>
          <w:p w14:paraId="28B49682" w14:textId="2FEEE1AF" w:rsidR="001060E7" w:rsidRPr="00922237" w:rsidRDefault="00922237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Вместе с тем, п</w:t>
            </w:r>
            <w:r w:rsidR="001060E7" w:rsidRPr="00922237">
              <w:rPr>
                <w:rFonts w:ascii="PT Astra Serif" w:hAnsi="PT Astra Serif"/>
                <w:szCs w:val="26"/>
              </w:rPr>
              <w:t xml:space="preserve">одключение проектируемого объекта осуществляется на основании технических условий, которые являются неотъемлемым приложением к договорам технологического присоединения, заключенных с </w:t>
            </w:r>
            <w:proofErr w:type="spellStart"/>
            <w:r w:rsidR="001060E7" w:rsidRPr="00922237">
              <w:rPr>
                <w:rFonts w:ascii="PT Astra Serif" w:hAnsi="PT Astra Serif"/>
                <w:szCs w:val="26"/>
              </w:rPr>
              <w:t>ресурсоснабжающими</w:t>
            </w:r>
            <w:proofErr w:type="spellEnd"/>
            <w:r w:rsidR="001060E7" w:rsidRPr="00922237">
              <w:rPr>
                <w:rFonts w:ascii="PT Astra Serif" w:hAnsi="PT Astra Serif"/>
                <w:szCs w:val="26"/>
              </w:rPr>
              <w:t xml:space="preserve"> организациями. Застройщик осуществляет строительство всех инженерных сетей только в границах своего земельного участка. За границами земельного участка инженерные сети прокладывают организации, выдавшие технические условия на подключение объекта, предварительно согласовав производство работ в установленном законодательством порядке.</w:t>
            </w:r>
          </w:p>
          <w:p w14:paraId="756C75EF" w14:textId="4BF6CE9C" w:rsidR="004963C0" w:rsidRPr="00922237" w:rsidRDefault="00922237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lastRenderedPageBreak/>
              <w:t>Согласно техническим условиям комитета по дорожному хозяйству и транспорту города Барнаула</w:t>
            </w:r>
            <w:r w:rsidR="00705C75">
              <w:rPr>
                <w:rFonts w:ascii="PT Astra Serif" w:hAnsi="PT Astra Serif"/>
                <w:szCs w:val="26"/>
              </w:rPr>
              <w:t xml:space="preserve">          </w:t>
            </w:r>
            <w:r w:rsidRPr="00922237">
              <w:rPr>
                <w:rFonts w:ascii="PT Astra Serif" w:hAnsi="PT Astra Serif"/>
                <w:szCs w:val="26"/>
              </w:rPr>
              <w:t xml:space="preserve"> от 18.11.2025 №150 водоотведение поверхностных сточных вод возможно предусмотреть либо в границах земельного участка, для чего необходимо запроектировать накопительную емкость для сбора ливневых стоков с территории участка, либо выполнить подключение в коллектор ливневой канализации проходящей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, при согласовании с собственниками земельных участков, по которым будет проходить трасса ливневой канализации.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</w:p>
          <w:p w14:paraId="3D196528" w14:textId="66B76CC2" w:rsidR="004963C0" w:rsidRPr="00922237" w:rsidRDefault="004963C0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Лист 7 – План организации рельефа откорректирован, указана граница проектирования для территории жилог</w:t>
            </w:r>
            <w:r w:rsidR="00B07E4D" w:rsidRPr="00922237">
              <w:rPr>
                <w:rFonts w:ascii="PT Astra Serif" w:hAnsi="PT Astra Serif"/>
                <w:szCs w:val="26"/>
              </w:rPr>
              <w:t xml:space="preserve">о дома по </w:t>
            </w:r>
            <w:proofErr w:type="spellStart"/>
            <w:r w:rsidR="00B07E4D" w:rsidRPr="00922237">
              <w:rPr>
                <w:rFonts w:ascii="PT Astra Serif" w:hAnsi="PT Astra Serif"/>
                <w:szCs w:val="26"/>
              </w:rPr>
              <w:t>пр</w:t>
            </w:r>
            <w:r w:rsidR="00705C75">
              <w:rPr>
                <w:rFonts w:ascii="PT Astra Serif" w:hAnsi="PT Astra Serif"/>
                <w:szCs w:val="26"/>
              </w:rPr>
              <w:t>-</w:t>
            </w:r>
            <w:r w:rsidR="00B07E4D"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="00B07E4D" w:rsidRPr="00922237">
              <w:rPr>
                <w:rFonts w:ascii="PT Astra Serif" w:hAnsi="PT Astra Serif"/>
                <w:szCs w:val="26"/>
              </w:rPr>
              <w:t xml:space="preserve"> Ленина, 94а.</w:t>
            </w:r>
          </w:p>
          <w:p w14:paraId="48DF6970" w14:textId="4EE3EC01" w:rsidR="00174216" w:rsidRPr="00922237" w:rsidRDefault="00174216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Проект планировки и межевания в границах кадастрового квартала 22:63:020616 в городе Барнауле утвержден постановлением администрации города Барнаула от 30.03.2022 №431</w:t>
            </w:r>
            <w:r w:rsidR="004963C0" w:rsidRPr="00922237">
              <w:rPr>
                <w:rFonts w:ascii="PT Astra Serif" w:hAnsi="PT Astra Serif"/>
                <w:szCs w:val="26"/>
              </w:rPr>
              <w:t>,</w:t>
            </w:r>
            <w:r w:rsidRPr="00922237">
              <w:rPr>
                <w:rFonts w:ascii="PT Astra Serif" w:hAnsi="PT Astra Serif"/>
                <w:szCs w:val="26"/>
              </w:rPr>
              <w:t xml:space="preserve"> в котором предусмотрено размещение многоквартирного дома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705C75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94а. </w:t>
            </w:r>
            <w:r w:rsidR="00922237" w:rsidRPr="00922237">
              <w:rPr>
                <w:rFonts w:ascii="PT Astra Serif" w:hAnsi="PT Astra Serif"/>
                <w:szCs w:val="26"/>
              </w:rPr>
              <w:t>Размещение данного объекта предусмотрено в соответствии с действующими нормами и правилами</w:t>
            </w:r>
            <w:r w:rsidR="00705C75">
              <w:rPr>
                <w:rFonts w:ascii="PT Astra Serif" w:hAnsi="PT Astra Serif"/>
                <w:szCs w:val="26"/>
              </w:rPr>
              <w:t>.</w:t>
            </w:r>
            <w:r w:rsidR="00922237" w:rsidRPr="00922237">
              <w:rPr>
                <w:rFonts w:ascii="PT Astra Serif" w:hAnsi="PT Astra Serif"/>
                <w:szCs w:val="26"/>
              </w:rPr>
              <w:t xml:space="preserve"> 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Рассматриваемый </w:t>
            </w:r>
            <w:r w:rsidRPr="00922237">
              <w:rPr>
                <w:rFonts w:ascii="PT Astra Serif" w:hAnsi="PT Astra Serif"/>
                <w:szCs w:val="26"/>
              </w:rPr>
              <w:t>Проект предполагает изменение зоны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допустимого размещения объекта, его местоположение остается прежним.</w:t>
            </w:r>
          </w:p>
          <w:p w14:paraId="7C86BC76" w14:textId="25267DC6" w:rsidR="00174216" w:rsidRPr="00922237" w:rsidRDefault="00174216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В соответствии с Градостроительным кодексом РФ подготовка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документации по планировке территории осуществляется в целях обеспечения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устойчивого развития территорий, в том числе выделения элементов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планировочной структуры, установления границ земельных участков,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 xml:space="preserve">установления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границ зон планируемого размещения объектов капитального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строительства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. В связи с этим проект планировки разрабатывается на весь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микрорайон. Однако сейчас возникает необходимость внесения изменений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 xml:space="preserve">только в части земельного участка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705C75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94а, о чем указано в</w:t>
            </w:r>
            <w:r w:rsidR="004963C0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 xml:space="preserve">текстовой части </w:t>
            </w:r>
            <w:r w:rsidR="005E6863">
              <w:rPr>
                <w:rFonts w:ascii="PT Astra Serif" w:hAnsi="PT Astra Serif"/>
                <w:szCs w:val="26"/>
              </w:rPr>
              <w:t>П</w:t>
            </w:r>
            <w:r w:rsidRPr="00922237">
              <w:rPr>
                <w:rFonts w:ascii="PT Astra Serif" w:hAnsi="PT Astra Serif"/>
                <w:szCs w:val="26"/>
              </w:rPr>
              <w:t>роекта.</w:t>
            </w:r>
          </w:p>
          <w:p w14:paraId="40F05E55" w14:textId="3903916E" w:rsidR="001A08C8" w:rsidRPr="00922237" w:rsidRDefault="001060E7" w:rsidP="005233C1">
            <w:pPr>
              <w:ind w:firstLine="709"/>
              <w:jc w:val="both"/>
              <w:rPr>
                <w:rFonts w:ascii="PT Astra Serif" w:hAnsi="PT Astra Serif"/>
                <w:szCs w:val="26"/>
                <w:highlight w:val="yellow"/>
              </w:rPr>
            </w:pPr>
            <w:r w:rsidRPr="00922237">
              <w:rPr>
                <w:rFonts w:ascii="PT Astra Serif" w:hAnsi="PT Astra Serif"/>
                <w:szCs w:val="26"/>
              </w:rPr>
              <w:t>Сводный план инженерны</w:t>
            </w:r>
            <w:r w:rsidR="005233C1">
              <w:rPr>
                <w:rFonts w:ascii="PT Astra Serif" w:hAnsi="PT Astra Serif"/>
                <w:szCs w:val="26"/>
              </w:rPr>
              <w:t>х</w:t>
            </w:r>
            <w:r w:rsidRPr="00922237">
              <w:rPr>
                <w:rFonts w:ascii="PT Astra Serif" w:hAnsi="PT Astra Serif"/>
                <w:szCs w:val="26"/>
              </w:rPr>
              <w:t xml:space="preserve"> сетей выполнен на актуальной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топооснове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и откорректирован, инженерные сети здания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28а указаны как </w:t>
            </w:r>
            <w:r w:rsidR="004963C0" w:rsidRPr="00922237">
              <w:rPr>
                <w:rFonts w:ascii="PT Astra Serif" w:hAnsi="PT Astra Serif"/>
                <w:szCs w:val="26"/>
              </w:rPr>
              <w:t>существующие</w:t>
            </w:r>
            <w:r w:rsidR="001A08C8" w:rsidRPr="00922237">
              <w:rPr>
                <w:rFonts w:ascii="PT Astra Serif" w:hAnsi="PT Astra Serif"/>
                <w:szCs w:val="26"/>
              </w:rPr>
              <w:t>).</w:t>
            </w:r>
          </w:p>
        </w:tc>
      </w:tr>
      <w:tr w:rsidR="00E122FD" w:rsidRPr="00922237" w14:paraId="14BAAED4" w14:textId="77777777" w:rsidTr="00345203">
        <w:trPr>
          <w:trHeight w:val="416"/>
        </w:trPr>
        <w:tc>
          <w:tcPr>
            <w:tcW w:w="3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F8D98E" w14:textId="7A128CD7" w:rsidR="00E122FD" w:rsidRPr="00922237" w:rsidRDefault="001A08C8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lastRenderedPageBreak/>
              <w:t>2. Гражданин Н.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53DF89" w14:textId="77777777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Рассмотрев указанный Проект, считаю необходимым отметить следующие замечания.</w:t>
            </w:r>
          </w:p>
          <w:p w14:paraId="44B37E89" w14:textId="18855E43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Проект предусматривает по существу использование смежного земельного участка, принадлежащего собственникам многоквартирного дома, расположенного по адресу: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г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.Б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ул.Профинтерна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, 28а.</w:t>
            </w:r>
          </w:p>
          <w:p w14:paraId="350A19AC" w14:textId="77777777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Графической частью документации предусмотрено размещение сетей водоснабжения и бытовой канализации в границах земельного участка, принадлежащего собственникам многоквартирного дома, расположенного по адресу: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г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.Б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ул.Профинтерна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, 28а.</w:t>
            </w:r>
          </w:p>
          <w:p w14:paraId="5F87B566" w14:textId="4F7DF652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Вместе с тем, в настоящее время, земельный участок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г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.Б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ул.Профинтерна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28а сформирован </w:t>
            </w:r>
            <w:r w:rsidRPr="00922237">
              <w:rPr>
                <w:rFonts w:ascii="PT Astra Serif" w:hAnsi="PT Astra Serif"/>
                <w:szCs w:val="26"/>
              </w:rPr>
              <w:br/>
              <w:t>и благоустроен. Однако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,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 имеющиеся многочисленные и бесхозные сети несколько раз в год доставляют неудобства собственникам дома, в связи с их ненадлежащим содержанием.</w:t>
            </w:r>
          </w:p>
          <w:p w14:paraId="7446E2B1" w14:textId="456970BE" w:rsidR="001A08C8" w:rsidRPr="00922237" w:rsidRDefault="004963C0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Прорывы,</w:t>
            </w:r>
            <w:r w:rsidR="001A08C8" w:rsidRPr="00922237">
              <w:rPr>
                <w:rFonts w:ascii="PT Astra Serif" w:hAnsi="PT Astra Serif"/>
                <w:szCs w:val="26"/>
              </w:rPr>
              <w:t xml:space="preserve"> которых случаются несколько раз в году, а последствия остаются до весны. </w:t>
            </w:r>
            <w:r w:rsidR="001A08C8" w:rsidRPr="00922237">
              <w:rPr>
                <w:rFonts w:ascii="PT Astra Serif" w:hAnsi="PT Astra Serif"/>
                <w:szCs w:val="26"/>
              </w:rPr>
              <w:br/>
              <w:t>В декабре 2025 года (на дату представления замечаний) зарегистрировано 4 прорыва.</w:t>
            </w:r>
          </w:p>
          <w:p w14:paraId="5E739BEE" w14:textId="475F3B71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При этом, в ранее действующей (утвержденной в 2022 году) версии </w:t>
            </w:r>
            <w:r w:rsidR="00CA359A" w:rsidRPr="00922237">
              <w:rPr>
                <w:rFonts w:ascii="PT Astra Serif" w:hAnsi="PT Astra Serif"/>
                <w:szCs w:val="26"/>
              </w:rPr>
              <w:t>П</w:t>
            </w:r>
            <w:r w:rsidRPr="00922237">
              <w:rPr>
                <w:rFonts w:ascii="PT Astra Serif" w:hAnsi="PT Astra Serif"/>
                <w:szCs w:val="26"/>
              </w:rPr>
              <w:t xml:space="preserve">роекта, сети были спроектированы исключая земельный участок дома по адресу: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г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.Б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ул.Профинтерна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, 28а.</w:t>
            </w:r>
          </w:p>
          <w:p w14:paraId="1431EE94" w14:textId="77777777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Кроме того, на принадлежащем земельном участке дома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28а, перемешаны </w:t>
            </w:r>
            <w:r w:rsidRPr="00922237">
              <w:rPr>
                <w:rFonts w:ascii="PT Astra Serif" w:hAnsi="PT Astra Serif"/>
                <w:szCs w:val="26"/>
              </w:rPr>
              <w:lastRenderedPageBreak/>
              <w:t xml:space="preserve">парковочные места: на закрытом дворе добавлены 19 парковочных мест, которые названы гостевыми. Вдоль Рыночного проезда 9, парковочные места отсутствуют. Исключены парковочные места для инвалидов </w:t>
            </w:r>
            <w:r w:rsidRPr="00922237">
              <w:rPr>
                <w:rFonts w:ascii="PT Astra Serif" w:hAnsi="PT Astra Serif"/>
                <w:szCs w:val="26"/>
              </w:rPr>
              <w:br/>
              <w:t xml:space="preserve">на территории закрытого двора. Отсутствуют парковочные места с южной стороны дома. При том, что эта территория дома является свободной от парковки. Возможно, при проекте дома Ленина, 94а, застройщик СТАРК (группа компаний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Селф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) для привлекательности дома, либо намеренном введении в заблуждение при получении разрешительных документов, дополнил парковочные места за счет соседнего дома (подсчитал чужие парковочные места). Иначе, непонятно каким образом на столь маленьком и со всех сторон зажатом земельном участке наберется 56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-мест.</w:t>
            </w:r>
          </w:p>
          <w:p w14:paraId="5A9A5392" w14:textId="6B88FD65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Собственники дома по адресу</w:t>
            </w:r>
            <w:r w:rsidR="00705C75">
              <w:rPr>
                <w:rFonts w:ascii="PT Astra Serif" w:hAnsi="PT Astra Serif"/>
                <w:szCs w:val="26"/>
              </w:rPr>
              <w:t xml:space="preserve">: </w:t>
            </w:r>
            <w:proofErr w:type="spellStart"/>
            <w:r w:rsidR="00705C75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="00705C75">
              <w:rPr>
                <w:rFonts w:ascii="PT Astra Serif" w:hAnsi="PT Astra Serif"/>
                <w:szCs w:val="26"/>
              </w:rPr>
              <w:t>.</w:t>
            </w:r>
            <w:r w:rsidRPr="00922237">
              <w:rPr>
                <w:rFonts w:ascii="PT Astra Serif" w:hAnsi="PT Astra Serif"/>
                <w:szCs w:val="26"/>
              </w:rPr>
              <w:t>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28а категорически против объединения с домом </w:t>
            </w:r>
            <w:r w:rsidR="00705C75">
              <w:rPr>
                <w:rFonts w:ascii="PT Astra Serif" w:hAnsi="PT Astra Serif"/>
                <w:szCs w:val="26"/>
              </w:rPr>
              <w:t xml:space="preserve">по </w:t>
            </w:r>
            <w:proofErr w:type="spellStart"/>
            <w:r w:rsidR="00705C75">
              <w:rPr>
                <w:rFonts w:ascii="PT Astra Serif" w:hAnsi="PT Astra Serif"/>
                <w:szCs w:val="26"/>
              </w:rPr>
              <w:t>пр-кту</w:t>
            </w:r>
            <w:proofErr w:type="spellEnd"/>
            <w:r w:rsidR="00705C75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Ленина 94а, как раз из-за отсутствия достаточного земельного участка для эксплуатации дома в 24 этажа.</w:t>
            </w:r>
          </w:p>
          <w:p w14:paraId="6D84DD88" w14:textId="77777777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Также, Проектом не предусмотрено размещение тепловых сетей. Водоснабжение дома Профинтерна 28а не соответствует документации на него. Не установлены границы проектирования, в тексте Ленина 94а, </w:t>
            </w:r>
            <w:r w:rsidRPr="00922237">
              <w:rPr>
                <w:rFonts w:ascii="PT Astra Serif" w:hAnsi="PT Astra Serif"/>
                <w:szCs w:val="26"/>
              </w:rPr>
              <w:br/>
              <w:t>на чертежах – весь микрорайон.</w:t>
            </w:r>
          </w:p>
          <w:p w14:paraId="1D338DEA" w14:textId="7D8258C3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Таким образом, имеются обоснованные опасения, что реализация Проекта ухудшит условия проживания собственников дома по адресу: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г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.Б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ул.Профинтерна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28а. Проект нарушает права </w:t>
            </w:r>
            <w:r w:rsidRPr="00922237">
              <w:rPr>
                <w:rFonts w:ascii="PT Astra Serif" w:hAnsi="PT Astra Serif"/>
                <w:szCs w:val="26"/>
              </w:rPr>
              <w:br/>
              <w:t xml:space="preserve">и интересы, связанные с владением, пользованием и распоряжением земельного участка, принадлежащего собственникам многоквартирного дома, расположенного по адресу: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г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.Б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ул.Профинтерна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28а.</w:t>
            </w:r>
          </w:p>
          <w:p w14:paraId="5DD805E0" w14:textId="20C441E3" w:rsidR="001A08C8" w:rsidRPr="00922237" w:rsidRDefault="001A08C8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Настоящие замечания поддерживает бол</w:t>
            </w:r>
            <w:r w:rsidR="001241CE" w:rsidRPr="00922237">
              <w:rPr>
                <w:rFonts w:ascii="PT Astra Serif" w:hAnsi="PT Astra Serif"/>
                <w:szCs w:val="26"/>
              </w:rPr>
              <w:t>ьшинство жителей дома. Однако</w:t>
            </w:r>
            <w:proofErr w:type="gramStart"/>
            <w:r w:rsidR="001241CE" w:rsidRPr="00922237">
              <w:rPr>
                <w:rFonts w:ascii="PT Astra Serif" w:hAnsi="PT Astra Serif"/>
                <w:szCs w:val="26"/>
              </w:rPr>
              <w:t>,</w:t>
            </w:r>
            <w:proofErr w:type="gramEnd"/>
            <w:r w:rsidR="001241CE" w:rsidRPr="00922237">
              <w:rPr>
                <w:rFonts w:ascii="PT Astra Serif" w:hAnsi="PT Astra Serif"/>
                <w:szCs w:val="26"/>
              </w:rPr>
              <w:t xml:space="preserve"> </w:t>
            </w:r>
            <w:r w:rsidRPr="00922237">
              <w:rPr>
                <w:rFonts w:ascii="PT Astra Serif" w:hAnsi="PT Astra Serif"/>
                <w:szCs w:val="26"/>
              </w:rPr>
              <w:t>в преддверии новогодних праздников не имеют возможности самостоятельно и оперативно выразить отношение к указанному Проекту.</w:t>
            </w:r>
          </w:p>
          <w:p w14:paraId="2BEDE789" w14:textId="77777777" w:rsidR="00E122FD" w:rsidRPr="00922237" w:rsidRDefault="001A08C8" w:rsidP="00847DBF">
            <w:pPr>
              <w:spacing w:line="226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922237">
              <w:rPr>
                <w:rFonts w:ascii="PT Astra Serif" w:hAnsi="PT Astra Serif"/>
                <w:szCs w:val="26"/>
              </w:rPr>
              <w:t xml:space="preserve">На основании изложенного, прошу отклонить представленный ООО СЗ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Старк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Проект.</w:t>
            </w:r>
            <w:proofErr w:type="gramEnd"/>
          </w:p>
          <w:p w14:paraId="02CFEA38" w14:textId="4EBC83B9" w:rsidR="004963C0" w:rsidRPr="005E6863" w:rsidRDefault="001A08C8" w:rsidP="00847DBF">
            <w:pPr>
              <w:spacing w:line="226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5E6863">
              <w:rPr>
                <w:rFonts w:ascii="PT Astra Serif" w:hAnsi="PT Astra Serif"/>
                <w:szCs w:val="26"/>
              </w:rPr>
              <w:t xml:space="preserve">(Замечания и предложения </w:t>
            </w:r>
            <w:r w:rsidR="005E6863" w:rsidRPr="005E6863">
              <w:rPr>
                <w:rFonts w:ascii="PT Astra Serif" w:hAnsi="PT Astra Serif"/>
                <w:szCs w:val="26"/>
              </w:rPr>
              <w:t>приняты к сведению</w:t>
            </w:r>
            <w:r w:rsidR="004963C0" w:rsidRPr="005E6863">
              <w:rPr>
                <w:rFonts w:ascii="PT Astra Serif" w:hAnsi="PT Astra Serif"/>
                <w:szCs w:val="26"/>
              </w:rPr>
              <w:t>.</w:t>
            </w:r>
            <w:proofErr w:type="gramEnd"/>
          </w:p>
          <w:p w14:paraId="20890E4C" w14:textId="77777777" w:rsidR="005E6863" w:rsidRPr="00922237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Вместе с тем, подключение проектируемого объекта осуществляется на основании технических условий, которые являются неотъемлемым приложением к договорам технологического присоединения, заключенных с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ресурсоснабжающими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организациями. Застройщик осуществляет строительство всех инженерных сетей только в границах своего земельного участка. За границами земельного участка инженерные сети прокладывают организации, выдавшие технические условия на подключение объекта, предварительно согласовав производство работ в установленном законодательством порядке.</w:t>
            </w:r>
          </w:p>
          <w:p w14:paraId="44F62FC8" w14:textId="77777777" w:rsidR="005E6863" w:rsidRPr="00922237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Согласно техническим условиям комитета по дорожному хозяйству и транспорту города Барнаула от 18.11.2025 №150 водоотведение поверхностных сточных вод возможно предусмотреть либо в границах земельного участка, для чего необходимо запроектировать накопительную емкость для сбора ливневых стоков с территории участка, либо выполнить подключение в коллектор ливневой канализации проходящей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при согласовании с собственниками земельных участков, по которым будет проходить трасса ливневой канализации. </w:t>
            </w:r>
          </w:p>
          <w:p w14:paraId="3393F202" w14:textId="11E5E230" w:rsidR="005E6863" w:rsidRPr="00922237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Лист 7 – План организации рельефа откорректирован, указана граница проектирования для </w:t>
            </w:r>
            <w:r w:rsidRPr="00922237">
              <w:rPr>
                <w:rFonts w:ascii="PT Astra Serif" w:hAnsi="PT Astra Serif"/>
                <w:szCs w:val="26"/>
              </w:rPr>
              <w:lastRenderedPageBreak/>
              <w:t xml:space="preserve">территории жилого дома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94а.</w:t>
            </w:r>
          </w:p>
          <w:p w14:paraId="4DB81536" w14:textId="1FF1CAB3" w:rsidR="005E6863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Проект планировки и межевания в границах кадастрового квартала 22:63:020616 в городе Барнауле утвержден постановлением администрации города Барнаула от 30.03.2022 №431, в котором предусмотрено размещение многоквартирного дома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94а. Размещение данного объекта предусмотрено в соответствии с действующими нормами и правилами. Рассматриваемый Проект предполагает изменение зоны допустимого размещения объекта, его местоположение остается прежним.</w:t>
            </w:r>
          </w:p>
          <w:p w14:paraId="193FFB72" w14:textId="4293E896" w:rsidR="005E6863" w:rsidRPr="00922237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5E6863">
              <w:rPr>
                <w:rFonts w:ascii="PT Astra Serif" w:hAnsi="PT Astra Serif"/>
                <w:szCs w:val="26"/>
              </w:rPr>
              <w:t>Внесение изменений в проект планировки осуществляется только в части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земельного участка по адресу: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5E6863">
              <w:rPr>
                <w:rFonts w:ascii="PT Astra Serif" w:hAnsi="PT Astra Serif"/>
                <w:szCs w:val="26"/>
              </w:rPr>
              <w:t>кт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 xml:space="preserve"> Ленина, 94а, в подземной автостоянке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проектируемого жилого дома запроектировано 56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>-мест. На листе 5 -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>Схема организации движения транспорта и</w:t>
            </w:r>
            <w:r>
              <w:rPr>
                <w:rFonts w:ascii="PT Astra Serif" w:hAnsi="PT Astra Serif"/>
                <w:szCs w:val="26"/>
              </w:rPr>
              <w:t xml:space="preserve"> пешеходов указаны существующие </w:t>
            </w:r>
            <w:r w:rsidRPr="005E6863">
              <w:rPr>
                <w:rFonts w:ascii="PT Astra Serif" w:hAnsi="PT Astra Serif"/>
                <w:szCs w:val="26"/>
              </w:rPr>
              <w:t>парковочные места на прилегающих земельных участках, которые при разработке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проектной документации в расчет гостевых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>-мест не принимаются,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гостевые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>-места будут размещаться на территориях общего пользования.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</w:p>
          <w:p w14:paraId="2A129455" w14:textId="44C7C673" w:rsidR="005E6863" w:rsidRPr="00922237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В соответствии с Градостроительным кодексом РФ 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границ зон планируемого размещения объектов капитального строительства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. В связи с этим проект планировки разрабатывается на весь микрорайон. Однако сейчас возникает необходимость внесения изменений только в части земельного участка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94а, о чем указано в </w:t>
            </w:r>
            <w:r>
              <w:rPr>
                <w:rFonts w:ascii="PT Astra Serif" w:hAnsi="PT Astra Serif"/>
                <w:szCs w:val="26"/>
              </w:rPr>
              <w:t>текстовой части П</w:t>
            </w:r>
            <w:r w:rsidRPr="00922237">
              <w:rPr>
                <w:rFonts w:ascii="PT Astra Serif" w:hAnsi="PT Astra Serif"/>
                <w:szCs w:val="26"/>
              </w:rPr>
              <w:t>роекта.</w:t>
            </w:r>
          </w:p>
          <w:p w14:paraId="43BF15F8" w14:textId="653CB947" w:rsidR="001A08C8" w:rsidRPr="00922237" w:rsidRDefault="005E6863" w:rsidP="005233C1">
            <w:pPr>
              <w:spacing w:line="226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Сводный план инженерны</w:t>
            </w:r>
            <w:r w:rsidR="005233C1">
              <w:rPr>
                <w:rFonts w:ascii="PT Astra Serif" w:hAnsi="PT Astra Serif"/>
                <w:szCs w:val="26"/>
              </w:rPr>
              <w:t>х</w:t>
            </w:r>
            <w:r w:rsidRPr="00922237">
              <w:rPr>
                <w:rFonts w:ascii="PT Astra Serif" w:hAnsi="PT Astra Serif"/>
                <w:szCs w:val="26"/>
              </w:rPr>
              <w:t xml:space="preserve"> сетей выполнен на актуальной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топооснове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и откорректирован, инженерные сети здания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, 28а указаны как существующие).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</w:p>
        </w:tc>
      </w:tr>
      <w:tr w:rsidR="001A08C8" w:rsidRPr="00922237" w14:paraId="58F2646F" w14:textId="77777777" w:rsidTr="00345203">
        <w:trPr>
          <w:trHeight w:val="416"/>
        </w:trPr>
        <w:tc>
          <w:tcPr>
            <w:tcW w:w="3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F484E5" w14:textId="7D59219C" w:rsidR="001A08C8" w:rsidRPr="00922237" w:rsidRDefault="001A08C8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lastRenderedPageBreak/>
              <w:t>3. Гражданка С.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AD7503" w14:textId="2F144BFB" w:rsidR="001A08C8" w:rsidRPr="00922237" w:rsidRDefault="00CA359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1. И</w:t>
            </w:r>
            <w:r w:rsidR="001A08C8" w:rsidRPr="00922237">
              <w:rPr>
                <w:rFonts w:ascii="PT Astra Serif" w:hAnsi="PT Astra Serif"/>
              </w:rPr>
              <w:t xml:space="preserve">з информации «ОПОВЕЩЕНИЯ» Комитета по строительству, архитектуре и развитию города Барнаула «о начале проведения общественных обсуждений» следует, что срок проведения общественных обсуждений по Проекту, установлен с «17» декабря 2025г. до «15» января 2026г. </w:t>
            </w:r>
            <w:r w:rsidR="001A08C8" w:rsidRPr="00922237">
              <w:rPr>
                <w:rFonts w:ascii="PT Astra Serif" w:hAnsi="PT Astra Serif"/>
              </w:rPr>
              <w:br/>
              <w:t xml:space="preserve">А предложения и замечания по </w:t>
            </w:r>
            <w:r w:rsidRPr="00922237">
              <w:rPr>
                <w:rFonts w:ascii="PT Astra Serif" w:hAnsi="PT Astra Serif"/>
              </w:rPr>
              <w:t>П</w:t>
            </w:r>
            <w:r w:rsidR="001A08C8" w:rsidRPr="00922237">
              <w:rPr>
                <w:rFonts w:ascii="PT Astra Serif" w:hAnsi="PT Astra Serif"/>
              </w:rPr>
              <w:t xml:space="preserve">роекту можно подавать до «12» января 2026г. </w:t>
            </w:r>
            <w:r w:rsidR="001A08C8" w:rsidRPr="00922237">
              <w:rPr>
                <w:rFonts w:ascii="PT Astra Serif" w:hAnsi="PT Astra Serif"/>
              </w:rPr>
              <w:br/>
              <w:t xml:space="preserve">На экспозицию </w:t>
            </w:r>
            <w:r w:rsidRPr="00922237">
              <w:rPr>
                <w:rFonts w:ascii="PT Astra Serif" w:hAnsi="PT Astra Serif"/>
              </w:rPr>
              <w:t>П</w:t>
            </w:r>
            <w:r w:rsidR="001A08C8" w:rsidRPr="00922237">
              <w:rPr>
                <w:rFonts w:ascii="PT Astra Serif" w:hAnsi="PT Astra Serif"/>
              </w:rPr>
              <w:t xml:space="preserve">роект был предложен только «24» декабря 2025г. (см. сайт «Комитета </w:t>
            </w:r>
            <w:r w:rsidR="001A08C8" w:rsidRPr="00922237">
              <w:rPr>
                <w:rFonts w:ascii="PT Astra Serif" w:hAnsi="PT Astra Serif"/>
              </w:rPr>
              <w:br/>
              <w:t xml:space="preserve">по строительству…» адм. города). В январе 2026г. новогодние выходные официально 10 дней, что </w:t>
            </w:r>
            <w:r w:rsidR="001A08C8" w:rsidRPr="00922237">
              <w:rPr>
                <w:rFonts w:ascii="PT Astra Serif" w:hAnsi="PT Astra Serif"/>
              </w:rPr>
              <w:br/>
              <w:t>не позволило полноце</w:t>
            </w:r>
            <w:r w:rsidRPr="00922237">
              <w:rPr>
                <w:rFonts w:ascii="PT Astra Serif" w:hAnsi="PT Astra Serif"/>
              </w:rPr>
              <w:t>нно ознакомиться с экспозицией П</w:t>
            </w:r>
            <w:r w:rsidR="001A08C8" w:rsidRPr="00922237">
              <w:rPr>
                <w:rFonts w:ascii="PT Astra Serif" w:hAnsi="PT Astra Serif"/>
              </w:rPr>
              <w:t xml:space="preserve">роекта. Просим продлить срок экспозиции </w:t>
            </w:r>
            <w:r w:rsidR="001A08C8" w:rsidRPr="00922237">
              <w:rPr>
                <w:rFonts w:ascii="PT Astra Serif" w:hAnsi="PT Astra Serif"/>
              </w:rPr>
              <w:br/>
              <w:t xml:space="preserve">и перенести срок подачи предложений и замечаний. </w:t>
            </w:r>
          </w:p>
          <w:p w14:paraId="646EBF8A" w14:textId="25499276" w:rsidR="001A08C8" w:rsidRPr="00922237" w:rsidRDefault="00CA359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2. П</w:t>
            </w:r>
            <w:r w:rsidR="001A08C8" w:rsidRPr="00922237">
              <w:rPr>
                <w:rFonts w:ascii="PT Astra Serif" w:hAnsi="PT Astra Serif"/>
              </w:rPr>
              <w:t xml:space="preserve">роектируемый к строительству высотный 24-х этажный дом (высотой примерно 77 метров) располагается в непосредственной близости от существующего 5-ти этажного жилого дома, что создаст препятствие для полноценной инсоляции жилого дома и получится в результате </w:t>
            </w:r>
            <w:proofErr w:type="spellStart"/>
            <w:r w:rsidR="001A08C8" w:rsidRPr="00922237">
              <w:rPr>
                <w:rFonts w:ascii="PT Astra Serif" w:hAnsi="PT Astra Serif"/>
              </w:rPr>
              <w:t>светоизоляция</w:t>
            </w:r>
            <w:proofErr w:type="spellEnd"/>
            <w:r w:rsidR="001A08C8" w:rsidRPr="00922237">
              <w:rPr>
                <w:rFonts w:ascii="PT Astra Serif" w:hAnsi="PT Astra Serif"/>
              </w:rPr>
              <w:t xml:space="preserve"> вместо инсоляции. Новый дом загородит от солнца часть окон соседнего дома (торец жилого дома) (т.е. солнце</w:t>
            </w:r>
            <w:r w:rsidR="001A08C8" w:rsidRPr="00922237">
              <w:rPr>
                <w:rFonts w:ascii="PT Astra Serif" w:hAnsi="PT Astra Serif"/>
              </w:rPr>
              <w:br/>
              <w:t xml:space="preserve">не будет попадать в окна квартир или сильно ухудшит время освещенности этих квартир солнечным светом). В целях реализации законных прав граждан на благоприятную среду проживания в своих </w:t>
            </w:r>
            <w:r w:rsidR="001A08C8" w:rsidRPr="00922237">
              <w:rPr>
                <w:rFonts w:ascii="PT Astra Serif" w:hAnsi="PT Astra Serif"/>
              </w:rPr>
              <w:lastRenderedPageBreak/>
              <w:t xml:space="preserve">квартирах, необходима проверка соблюдения режима инсоляции (освещенности) квартир 5-ти этажного дома находящегося в зоне влияния нового строительства 24-ти этажного дома. Речь </w:t>
            </w:r>
            <w:r w:rsidR="001A08C8" w:rsidRPr="00922237">
              <w:rPr>
                <w:rFonts w:ascii="PT Astra Serif" w:hAnsi="PT Astra Serif"/>
              </w:rPr>
              <w:br/>
              <w:t xml:space="preserve">о необходимости расчета по инсоляции и влияния затенённости от солнечного света на жилой дом </w:t>
            </w:r>
            <w:r w:rsidR="001A08C8" w:rsidRPr="00922237">
              <w:rPr>
                <w:rFonts w:ascii="PT Astra Serif" w:hAnsi="PT Astra Serif"/>
              </w:rPr>
              <w:br/>
              <w:t xml:space="preserve">по адресу: </w:t>
            </w:r>
            <w:proofErr w:type="spellStart"/>
            <w:r w:rsidR="001A08C8" w:rsidRPr="00922237">
              <w:rPr>
                <w:rFonts w:ascii="PT Astra Serif" w:hAnsi="PT Astra Serif"/>
              </w:rPr>
              <w:t>пр</w:t>
            </w:r>
            <w:r w:rsidR="005A703C">
              <w:rPr>
                <w:rFonts w:ascii="PT Astra Serif" w:hAnsi="PT Astra Serif"/>
              </w:rPr>
              <w:t>-</w:t>
            </w:r>
            <w:r w:rsidR="001A08C8" w:rsidRPr="00922237">
              <w:rPr>
                <w:rFonts w:ascii="PT Astra Serif" w:hAnsi="PT Astra Serif"/>
              </w:rPr>
              <w:t>кт</w:t>
            </w:r>
            <w:proofErr w:type="spellEnd"/>
            <w:r w:rsidR="001A08C8" w:rsidRPr="00922237">
              <w:rPr>
                <w:rFonts w:ascii="PT Astra Serif" w:hAnsi="PT Astra Serif"/>
              </w:rPr>
              <w:t xml:space="preserve"> Ленина, 96а. СанПиН 2.2.1/2.1.1.1076-01 «Гигиенические требования к инсоляции </w:t>
            </w:r>
            <w:r w:rsidR="001A08C8" w:rsidRPr="00922237">
              <w:rPr>
                <w:rFonts w:ascii="PT Astra Serif" w:hAnsi="PT Astra Serif"/>
              </w:rPr>
              <w:br/>
              <w:t xml:space="preserve">и солнцезащите помещений жилых и общественных зданий и территорий». Возможно, в настоящее время </w:t>
            </w:r>
            <w:r w:rsidR="001A08C8" w:rsidRPr="00922237">
              <w:rPr>
                <w:rFonts w:ascii="PT Astra Serif" w:hAnsi="PT Astra Serif"/>
              </w:rPr>
              <w:br/>
              <w:t xml:space="preserve">в разделах ПД не требуется расчёта инсоляции и влияния высотных зданий на близлежащие жилые строения, но в рамках точечной застройки в исторически сложившемся жилом микрорайоне </w:t>
            </w:r>
            <w:r w:rsidR="001A08C8" w:rsidRPr="00922237">
              <w:rPr>
                <w:rFonts w:ascii="PT Astra Serif" w:hAnsi="PT Astra Serif"/>
              </w:rPr>
              <w:br/>
              <w:t xml:space="preserve">и сформированной инфраструктуры, есть необходимость такого расчёта (подтверждения) и влияния </w:t>
            </w:r>
            <w:r w:rsidR="001A08C8" w:rsidRPr="00922237">
              <w:rPr>
                <w:rFonts w:ascii="PT Astra Serif" w:hAnsi="PT Astra Serif"/>
              </w:rPr>
              <w:br/>
              <w:t>в разных аспектах: экономическом, санитарном, экологическом, социальном и технологическом.</w:t>
            </w:r>
          </w:p>
          <w:p w14:paraId="07B70DF8" w14:textId="517908B5" w:rsidR="001A08C8" w:rsidRPr="00922237" w:rsidRDefault="00CA359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3</w:t>
            </w:r>
            <w:r w:rsidR="001A08C8" w:rsidRPr="00922237">
              <w:rPr>
                <w:rFonts w:ascii="PT Astra Serif" w:hAnsi="PT Astra Serif"/>
              </w:rPr>
              <w:t xml:space="preserve">. Парковки (парковочные места) не должны препятствовать пешеходному движению, проезду автотранспорта и машин специального назначения (пожарных, машин скорой помощи, аварийных, дорожно-уборочных). В 24-этажном здании планируется подземная автопарковка на 56 мест. </w:t>
            </w:r>
            <w:r w:rsidR="001A08C8" w:rsidRPr="00922237">
              <w:rPr>
                <w:rFonts w:ascii="PT Astra Serif" w:hAnsi="PT Astra Serif"/>
              </w:rPr>
              <w:br/>
              <w:t xml:space="preserve">В центральной части (бывшая улица Рыночный проезд), осуществляется строительство подземной автопарковки (на 175 машиномест). Согласно решению Барнаульской городской Думы от 22 марта 2019 года №282, на территории жилой застройки рекомендуется предусматривать гостевые стоянки из расчёта 0,075 машиномест на одну квартиру – это значит примерно 20 машиномест. НО «Гладко было на бумаге, да забыли про овраги». А согласно схеме генплана проектируемого к строительству 24-х этажного дома таких открытых стоянок 30-ть и более. Притом в Разделе «Положение о характеристиках планируемого развития территории» п. 2.2 проектной документации ни слова не сказано об внутриквартальных уличных парковках. Вызывает беспокойство от </w:t>
            </w:r>
            <w:proofErr w:type="spellStart"/>
            <w:r w:rsidR="001A08C8" w:rsidRPr="00922237">
              <w:rPr>
                <w:rFonts w:ascii="PT Astra Serif" w:hAnsi="PT Astra Serif"/>
              </w:rPr>
              <w:t>машинопотока</w:t>
            </w:r>
            <w:proofErr w:type="spellEnd"/>
            <w:r w:rsidR="001A08C8" w:rsidRPr="00922237">
              <w:rPr>
                <w:rFonts w:ascii="PT Astra Serif" w:hAnsi="PT Astra Serif"/>
              </w:rPr>
              <w:t xml:space="preserve"> через внутриквартальный проезд 5-ти этажного жилого дома. </w:t>
            </w:r>
            <w:r w:rsidR="001A08C8" w:rsidRPr="00922237">
              <w:rPr>
                <w:rFonts w:ascii="PT Astra Serif" w:hAnsi="PT Astra Serif"/>
              </w:rPr>
              <w:br/>
              <w:t xml:space="preserve">Уже создан прецедент загруженности проезда "Рыночный" автомобильным транспортом у жилого дома «Маяковский», а также улицы 1905 года у жилого дома «Столичный», что создаёт дорожно-транспортную </w:t>
            </w:r>
            <w:r w:rsidR="001A08C8" w:rsidRPr="00922237">
              <w:rPr>
                <w:rFonts w:ascii="PT Astra Serif" w:hAnsi="PT Astra Serif"/>
              </w:rPr>
              <w:br/>
              <w:t xml:space="preserve">и социальную проблему. </w:t>
            </w:r>
          </w:p>
          <w:p w14:paraId="149F87BD" w14:textId="7E1607C0" w:rsidR="001A08C8" w:rsidRPr="00922237" w:rsidRDefault="00CA359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4</w:t>
            </w:r>
            <w:r w:rsidR="001A08C8" w:rsidRPr="00922237">
              <w:rPr>
                <w:rFonts w:ascii="PT Astra Serif" w:hAnsi="PT Astra Serif"/>
              </w:rPr>
              <w:t xml:space="preserve">. Жильцы дома по адресу: </w:t>
            </w:r>
            <w:proofErr w:type="spellStart"/>
            <w:r w:rsidR="001A08C8" w:rsidRPr="00922237">
              <w:rPr>
                <w:rFonts w:ascii="PT Astra Serif" w:hAnsi="PT Astra Serif"/>
              </w:rPr>
              <w:t>пр</w:t>
            </w:r>
            <w:r w:rsidR="005A703C">
              <w:rPr>
                <w:rFonts w:ascii="PT Astra Serif" w:hAnsi="PT Astra Serif"/>
              </w:rPr>
              <w:t>-</w:t>
            </w:r>
            <w:r w:rsidR="001A08C8" w:rsidRPr="00922237">
              <w:rPr>
                <w:rFonts w:ascii="PT Astra Serif" w:hAnsi="PT Astra Serif"/>
              </w:rPr>
              <w:t>кт</w:t>
            </w:r>
            <w:proofErr w:type="spellEnd"/>
            <w:r w:rsidR="001A08C8" w:rsidRPr="00922237">
              <w:rPr>
                <w:rFonts w:ascii="PT Astra Serif" w:hAnsi="PT Astra Serif"/>
              </w:rPr>
              <w:t xml:space="preserve"> Ленина, 96а оказываются в ущемлённом положении по многим факторам из-за </w:t>
            </w:r>
            <w:proofErr w:type="spellStart"/>
            <w:r w:rsidR="001A08C8" w:rsidRPr="00922237">
              <w:rPr>
                <w:rFonts w:ascii="PT Astra Serif" w:hAnsi="PT Astra Serif"/>
              </w:rPr>
              <w:t>геолокации</w:t>
            </w:r>
            <w:proofErr w:type="spellEnd"/>
            <w:r w:rsidR="001A08C8" w:rsidRPr="00922237">
              <w:rPr>
                <w:rFonts w:ascii="PT Astra Serif" w:hAnsi="PT Astra Serif"/>
              </w:rPr>
              <w:t xml:space="preserve"> проектируемого к строительству жилого дома по адресу: проспект Ленина,94а. Так как нет никакой гарантии, что после сдачи объекта жилого дома в эксплуатацию не будет сделано ограждение вышеуказанного </w:t>
            </w:r>
            <w:r w:rsidR="00847DBF" w:rsidRPr="00922237">
              <w:rPr>
                <w:rFonts w:ascii="PT Astra Serif" w:hAnsi="PT Astra Serif"/>
              </w:rPr>
              <w:t>дома,</w:t>
            </w:r>
            <w:r w:rsidR="001A08C8" w:rsidRPr="00922237">
              <w:rPr>
                <w:rFonts w:ascii="PT Astra Serif" w:hAnsi="PT Astra Serif"/>
              </w:rPr>
              <w:t xml:space="preserve"> так как земельный участок имеет статус частной собственности, а также по примеру жилого дома «Маяковский». Подъезд и проход будет ограничен. </w:t>
            </w:r>
          </w:p>
          <w:p w14:paraId="02D1B657" w14:textId="75983E97" w:rsidR="001A08C8" w:rsidRPr="00922237" w:rsidRDefault="00CA359A" w:rsidP="00847DBF">
            <w:pPr>
              <w:spacing w:line="225" w:lineRule="auto"/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5</w:t>
            </w:r>
            <w:r w:rsidR="001A08C8" w:rsidRPr="00922237">
              <w:rPr>
                <w:rFonts w:ascii="PT Astra Serif" w:hAnsi="PT Astra Serif"/>
              </w:rPr>
              <w:t xml:space="preserve">. В </w:t>
            </w:r>
            <w:r w:rsidRPr="00922237">
              <w:rPr>
                <w:rFonts w:ascii="PT Astra Serif" w:hAnsi="PT Astra Serif"/>
              </w:rPr>
              <w:t>п</w:t>
            </w:r>
            <w:r w:rsidR="001A08C8" w:rsidRPr="00922237">
              <w:rPr>
                <w:rFonts w:ascii="PT Astra Serif" w:hAnsi="PT Astra Serif"/>
              </w:rPr>
              <w:t xml:space="preserve">роекте, вертикальная планировка выполнена с уклоном сточных и паводковых вод </w:t>
            </w:r>
            <w:r w:rsidR="001A08C8" w:rsidRPr="00922237">
              <w:rPr>
                <w:rFonts w:ascii="PT Astra Serif" w:hAnsi="PT Astra Serif"/>
              </w:rPr>
              <w:br/>
              <w:t xml:space="preserve">в сторону жилого дома. Отсутствует ливневая канализация в расположении дома по адресу: </w:t>
            </w:r>
            <w:proofErr w:type="spellStart"/>
            <w:r w:rsidR="001A08C8" w:rsidRPr="00922237">
              <w:rPr>
                <w:rFonts w:ascii="PT Astra Serif" w:hAnsi="PT Astra Serif"/>
              </w:rPr>
              <w:t>пр</w:t>
            </w:r>
            <w:r w:rsidR="005A703C">
              <w:rPr>
                <w:rFonts w:ascii="PT Astra Serif" w:hAnsi="PT Astra Serif"/>
              </w:rPr>
              <w:t>-</w:t>
            </w:r>
            <w:r w:rsidR="001A08C8" w:rsidRPr="00922237">
              <w:rPr>
                <w:rFonts w:ascii="PT Astra Serif" w:hAnsi="PT Astra Serif"/>
              </w:rPr>
              <w:t>кт</w:t>
            </w:r>
            <w:proofErr w:type="spellEnd"/>
            <w:r w:rsidR="001A08C8" w:rsidRPr="00922237">
              <w:rPr>
                <w:rFonts w:ascii="PT Astra Serif" w:hAnsi="PT Astra Serif"/>
              </w:rPr>
              <w:t xml:space="preserve"> Ленина, 96а.</w:t>
            </w:r>
          </w:p>
          <w:p w14:paraId="33E9A140" w14:textId="77777777" w:rsidR="005E6863" w:rsidRDefault="005E6863" w:rsidP="00847DBF">
            <w:pPr>
              <w:spacing w:line="226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5E6863">
              <w:rPr>
                <w:rFonts w:ascii="PT Astra Serif" w:hAnsi="PT Astra Serif"/>
                <w:szCs w:val="26"/>
              </w:rPr>
              <w:t>(Замечания и предложения приняты к сведению.</w:t>
            </w:r>
            <w:proofErr w:type="gramEnd"/>
          </w:p>
          <w:p w14:paraId="09A7E8A0" w14:textId="7B2E61D6" w:rsidR="005E6863" w:rsidRDefault="00847DBF" w:rsidP="00847DBF">
            <w:pPr>
              <w:spacing w:line="226" w:lineRule="auto"/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922237">
              <w:rPr>
                <w:rFonts w:ascii="PT Astra Serif" w:hAnsi="PT Astra Serif"/>
                <w:szCs w:val="26"/>
              </w:rPr>
              <w:t xml:space="preserve">Вместе с тем, </w:t>
            </w:r>
            <w:r>
              <w:rPr>
                <w:rFonts w:ascii="PT Astra Serif" w:hAnsi="PT Astra Serif"/>
                <w:szCs w:val="26"/>
              </w:rPr>
              <w:t>с</w:t>
            </w:r>
            <w:r w:rsidR="005E6863" w:rsidRPr="005E6863">
              <w:rPr>
                <w:rFonts w:ascii="PT Astra Serif" w:hAnsi="PT Astra Serif"/>
                <w:szCs w:val="26"/>
              </w:rPr>
              <w:t xml:space="preserve">огласно ч.11 ст.46 </w:t>
            </w:r>
            <w:r w:rsidRPr="00025CE0">
              <w:rPr>
                <w:rFonts w:ascii="PT Astra Serif" w:hAnsi="PT Astra Serif"/>
              </w:rPr>
              <w:t>Градостроительного кодекса Российской Федерации</w:t>
            </w:r>
            <w:r w:rsidR="005E6863" w:rsidRPr="005E6863">
              <w:rPr>
                <w:rFonts w:ascii="PT Astra Serif" w:hAnsi="PT Astra Serif"/>
                <w:szCs w:val="26"/>
              </w:rPr>
              <w:t xml:space="preserve">, пп.6.3 </w:t>
            </w:r>
            <w:r>
              <w:rPr>
                <w:rFonts w:ascii="PT Astra Serif" w:hAnsi="PT Astra Serif"/>
              </w:rPr>
              <w:t>П</w:t>
            </w:r>
            <w:r w:rsidRPr="00025172">
              <w:rPr>
                <w:rFonts w:ascii="PT Astra Serif" w:hAnsi="PT Astra Serif"/>
              </w:rPr>
              <w:t>оложени</w:t>
            </w:r>
            <w:r>
              <w:rPr>
                <w:rFonts w:ascii="PT Astra Serif" w:hAnsi="PT Astra Serif"/>
              </w:rPr>
              <w:t>я</w:t>
            </w:r>
            <w:r w:rsidRPr="00025172">
              <w:rPr>
                <w:rFonts w:ascii="PT Astra Serif" w:hAnsi="PT Astra Serif"/>
              </w:rPr>
              <w:t xml:space="preserve"> об организации и проведении публичных слушаний, общественных обсуждений по вопросам градостроительной деятельности в городе Барнауле</w:t>
            </w:r>
            <w:r>
              <w:rPr>
                <w:rFonts w:ascii="PT Astra Serif" w:hAnsi="PT Astra Serif"/>
              </w:rPr>
              <w:t xml:space="preserve">», утвержденного решением </w:t>
            </w:r>
            <w:r w:rsidRPr="00025172">
              <w:rPr>
                <w:rFonts w:ascii="PT Astra Serif" w:hAnsi="PT Astra Serif"/>
              </w:rPr>
              <w:t xml:space="preserve">Барнаульской городской </w:t>
            </w:r>
            <w:r w:rsidRPr="00025172">
              <w:rPr>
                <w:rFonts w:ascii="PT Astra Serif" w:hAnsi="PT Astra Serif"/>
              </w:rPr>
              <w:lastRenderedPageBreak/>
              <w:t>Думы от 30.</w:t>
            </w:r>
            <w:r>
              <w:rPr>
                <w:rFonts w:ascii="PT Astra Serif" w:hAnsi="PT Astra Serif"/>
              </w:rPr>
              <w:t xml:space="preserve">03.2018 №96 (далее – Положение) </w:t>
            </w:r>
            <w:r w:rsidR="005E6863" w:rsidRPr="005E6863">
              <w:rPr>
                <w:rFonts w:ascii="PT Astra Serif" w:hAnsi="PT Astra Serif"/>
                <w:szCs w:val="26"/>
              </w:rPr>
              <w:t>срок проведения общественных обсуждений по проекту планировки и (или) межевания территории считается со дня оповещения жителей об их проведении до</w:t>
            </w:r>
            <w:proofErr w:type="gramEnd"/>
            <w:r w:rsidR="005E6863" w:rsidRPr="005E6863">
              <w:rPr>
                <w:rFonts w:ascii="PT Astra Serif" w:hAnsi="PT Astra Serif"/>
                <w:szCs w:val="26"/>
              </w:rPr>
              <w:t xml:space="preserve"> дня опубликования заключения о результатах общественных обсуждений и не может быть менее 14 дней и более 30 дней.</w:t>
            </w:r>
          </w:p>
          <w:p w14:paraId="2F6D540F" w14:textId="2EDCC1A5" w:rsidR="00847DBF" w:rsidRDefault="00847DBF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Проект планировки и межевания в границах кадастрового квартала 22:63:020616 в городе Барнауле утвержден постановлением администрации города Барнаула от 30.03.2022 №431, в котором предусмотрено размещение многоквартирного дома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94а. Размещение данного объекта предусмотрено в соответствии с действующими нормами и правилами, в том числе с учетом соблюдения инсоляции существующей застройки, что подтверждается расчетами в соответствии с СанПиН 1.2.3685-21 «Гигиенические нормативы и требования к обеспечению безопасности и (или) безвредности для человека факторов среды обитания». Рассматриваемый Проект предполагает изменение зоны допустимого размещения объекта, его местоположение остается прежним.</w:t>
            </w:r>
          </w:p>
          <w:p w14:paraId="4A05D582" w14:textId="50DB35AC" w:rsidR="00847DBF" w:rsidRPr="00922237" w:rsidRDefault="00847DBF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5E6863">
              <w:rPr>
                <w:rFonts w:ascii="PT Astra Serif" w:hAnsi="PT Astra Serif"/>
                <w:szCs w:val="26"/>
              </w:rPr>
              <w:t>Внесение изменений в проект планировки осуществляется только в части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земельного участка по адресу: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5E6863">
              <w:rPr>
                <w:rFonts w:ascii="PT Astra Serif" w:hAnsi="PT Astra Serif"/>
                <w:szCs w:val="26"/>
              </w:rPr>
              <w:t>кт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 xml:space="preserve"> Ленина, 94а, в подземной автостоянке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проектируемого жилого дома запроектировано 56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>-мест. На листе 5 -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>Схема организации движения транспорта и</w:t>
            </w:r>
            <w:r>
              <w:rPr>
                <w:rFonts w:ascii="PT Astra Serif" w:hAnsi="PT Astra Serif"/>
                <w:szCs w:val="26"/>
              </w:rPr>
              <w:t xml:space="preserve"> пешеходов указаны существующие </w:t>
            </w:r>
            <w:r w:rsidRPr="005E6863">
              <w:rPr>
                <w:rFonts w:ascii="PT Astra Serif" w:hAnsi="PT Astra Serif"/>
                <w:szCs w:val="26"/>
              </w:rPr>
              <w:t>парковочные места на прилегающих земельных участках, которые при разработке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проектной документации в расчет гостевых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>-мест не принимаются,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5E6863">
              <w:rPr>
                <w:rFonts w:ascii="PT Astra Serif" w:hAnsi="PT Astra Serif"/>
                <w:szCs w:val="26"/>
              </w:rPr>
              <w:t xml:space="preserve">гостевые </w:t>
            </w:r>
            <w:proofErr w:type="spellStart"/>
            <w:r w:rsidRPr="005E6863">
              <w:rPr>
                <w:rFonts w:ascii="PT Astra Serif" w:hAnsi="PT Astra Serif"/>
                <w:szCs w:val="26"/>
              </w:rPr>
              <w:t>машино</w:t>
            </w:r>
            <w:proofErr w:type="spellEnd"/>
            <w:r w:rsidRPr="005E6863">
              <w:rPr>
                <w:rFonts w:ascii="PT Astra Serif" w:hAnsi="PT Astra Serif"/>
                <w:szCs w:val="26"/>
              </w:rPr>
              <w:t>-места будут размещаться на территориях общего пользования.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</w:p>
          <w:p w14:paraId="7998DF02" w14:textId="7B27A82C" w:rsidR="00847DBF" w:rsidRPr="00922237" w:rsidRDefault="00847DBF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В соответствии с Градостроительным кодексом РФ 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границ зон планируемого размещения объектов капитального строительства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. В связи с этим проект планировки разрабатывается на весь микрорайон. Однако сейчас возникает необходимость внесения изменений только в части земельного участка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5A703C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94а, о чем указано в </w:t>
            </w:r>
            <w:r>
              <w:rPr>
                <w:rFonts w:ascii="PT Astra Serif" w:hAnsi="PT Astra Serif"/>
                <w:szCs w:val="26"/>
              </w:rPr>
              <w:t>текстовой части П</w:t>
            </w:r>
            <w:r w:rsidRPr="00922237">
              <w:rPr>
                <w:rFonts w:ascii="PT Astra Serif" w:hAnsi="PT Astra Serif"/>
                <w:szCs w:val="26"/>
              </w:rPr>
              <w:t>роекта.</w:t>
            </w:r>
          </w:p>
          <w:p w14:paraId="24DBDF08" w14:textId="562232B8" w:rsidR="005E6863" w:rsidRPr="00922237" w:rsidRDefault="00847DBF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>
              <w:rPr>
                <w:rFonts w:ascii="PT Astra Serif" w:hAnsi="PT Astra Serif"/>
                <w:szCs w:val="26"/>
              </w:rPr>
              <w:t>П</w:t>
            </w:r>
            <w:r w:rsidR="005E6863" w:rsidRPr="00922237">
              <w:rPr>
                <w:rFonts w:ascii="PT Astra Serif" w:hAnsi="PT Astra Serif"/>
                <w:szCs w:val="26"/>
              </w:rPr>
              <w:t xml:space="preserve">одключение проектируемого объекта осуществляется на основании технических условий, которые являются неотъемлемым приложением к договорам технологического присоединения, заключенных с </w:t>
            </w:r>
            <w:proofErr w:type="spellStart"/>
            <w:r w:rsidR="005E6863" w:rsidRPr="00922237">
              <w:rPr>
                <w:rFonts w:ascii="PT Astra Serif" w:hAnsi="PT Astra Serif"/>
                <w:szCs w:val="26"/>
              </w:rPr>
              <w:t>ресурсоснабжающими</w:t>
            </w:r>
            <w:proofErr w:type="spellEnd"/>
            <w:r w:rsidR="005E6863" w:rsidRPr="00922237">
              <w:rPr>
                <w:rFonts w:ascii="PT Astra Serif" w:hAnsi="PT Astra Serif"/>
                <w:szCs w:val="26"/>
              </w:rPr>
              <w:t xml:space="preserve"> организациями. Застройщик осуществляет строительство всех инженерных сетей только в границах своего земельного участка. За границами земельного участка инженерные сети прокладывают организации, выдавшие технические условия на подключение объекта, предварительно согласовав производство работ в установленном законодательством порядке.</w:t>
            </w:r>
          </w:p>
          <w:p w14:paraId="2207F406" w14:textId="77777777" w:rsidR="005E6863" w:rsidRPr="00922237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Согласно техническим условиям комитета по дорожному хозяйству и транспорту города Барнаула от 18.11.2025 №150 водоотведение поверхностных сточных вод возможно предусмотреть либо в границах земельного участка, для чего необходимо запроектировать накопительную емкость для сбора ливневых стоков с территории участка, либо выполнить подключение в коллектор ливневой канализации проходящей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при согласовании с собственниками земельных участков, по которым будет проходить </w:t>
            </w:r>
            <w:r w:rsidRPr="00922237">
              <w:rPr>
                <w:rFonts w:ascii="PT Astra Serif" w:hAnsi="PT Astra Serif"/>
                <w:szCs w:val="26"/>
              </w:rPr>
              <w:lastRenderedPageBreak/>
              <w:t xml:space="preserve">трасса ливневой канализации. </w:t>
            </w:r>
          </w:p>
          <w:p w14:paraId="262953E9" w14:textId="37E237CB" w:rsidR="005E6863" w:rsidRDefault="005E6863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Лист 7 – План организации рельефа откорректирован, указана граница проектирования для территории жилого дома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2D2222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94а.</w:t>
            </w:r>
          </w:p>
          <w:p w14:paraId="2EF5FFF0" w14:textId="4D09C2A3" w:rsidR="002D2222" w:rsidRDefault="002D2222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Сводный план инженерны</w:t>
            </w:r>
            <w:r w:rsidR="005233C1">
              <w:rPr>
                <w:rFonts w:ascii="PT Astra Serif" w:hAnsi="PT Astra Serif"/>
                <w:szCs w:val="26"/>
              </w:rPr>
              <w:t>х</w:t>
            </w:r>
            <w:r w:rsidRPr="00922237">
              <w:rPr>
                <w:rFonts w:ascii="PT Astra Serif" w:hAnsi="PT Astra Serif"/>
                <w:szCs w:val="26"/>
              </w:rPr>
              <w:t xml:space="preserve"> сетей выполнен на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актуальной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топооснове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и откорректирован</w:t>
            </w:r>
            <w:r>
              <w:rPr>
                <w:rFonts w:ascii="PT Astra Serif" w:hAnsi="PT Astra Serif"/>
                <w:szCs w:val="26"/>
              </w:rPr>
              <w:t>.</w:t>
            </w:r>
          </w:p>
          <w:p w14:paraId="339AE93C" w14:textId="5145DD43" w:rsidR="001A08C8" w:rsidRPr="00922237" w:rsidRDefault="005A703C" w:rsidP="005A703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5A703C">
              <w:rPr>
                <w:rFonts w:ascii="PT Astra Serif" w:hAnsi="PT Astra Serif"/>
                <w:szCs w:val="26"/>
              </w:rPr>
              <w:t>Распоряжение земельными участками и объектами капитального строительства, находящимися в частной собственности, осуществляется физическими или юри</w:t>
            </w:r>
            <w:r>
              <w:rPr>
                <w:rFonts w:ascii="PT Astra Serif" w:hAnsi="PT Astra Serif"/>
                <w:szCs w:val="26"/>
              </w:rPr>
              <w:t>дическими лицами самостоятельно</w:t>
            </w:r>
            <w:r w:rsidR="005E6863" w:rsidRPr="00922237">
              <w:rPr>
                <w:rFonts w:ascii="PT Astra Serif" w:hAnsi="PT Astra Serif"/>
                <w:szCs w:val="26"/>
              </w:rPr>
              <w:t>).</w:t>
            </w:r>
            <w:proofErr w:type="gramEnd"/>
          </w:p>
        </w:tc>
      </w:tr>
      <w:tr w:rsidR="00496B59" w:rsidRPr="00922237" w14:paraId="0136EB1D" w14:textId="77777777" w:rsidTr="00847DBF">
        <w:trPr>
          <w:trHeight w:val="279"/>
        </w:trPr>
        <w:tc>
          <w:tcPr>
            <w:tcW w:w="3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927CCD" w14:textId="34CB3C4A" w:rsidR="00496B59" w:rsidRPr="00922237" w:rsidRDefault="00496B59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lastRenderedPageBreak/>
              <w:t>4.  Гражданка  Я.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A0F29E" w14:textId="77777777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В рамках  проводимых общественных обсуждений по Проекту сообщаю следующее.</w:t>
            </w:r>
          </w:p>
          <w:p w14:paraId="02888938" w14:textId="2D5BEF5F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</w:rPr>
              <w:t xml:space="preserve">Я, </w:t>
            </w:r>
            <w:r w:rsidRPr="00922237">
              <w:rPr>
                <w:rFonts w:ascii="PT Astra Serif" w:hAnsi="PT Astra Serif"/>
                <w:szCs w:val="26"/>
              </w:rPr>
              <w:t>являюсь собственником земельного участка с кадастровым номером 22:63:020616:2152, который расположен в границах  кадастрового квартала 22:63:020616. Пользуясь правом участия в указанных общественных слушаниях, прошу учесть замечания к вышеуказанному Проекту:</w:t>
            </w:r>
          </w:p>
          <w:p w14:paraId="4B04D973" w14:textId="6E7DBD26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1. Том </w:t>
            </w:r>
            <w:r w:rsidRPr="00922237">
              <w:rPr>
                <w:rFonts w:ascii="PT Astra Serif" w:hAnsi="PT Astra Serif"/>
                <w:szCs w:val="26"/>
                <w:lang w:val="en-US"/>
              </w:rPr>
              <w:t>II</w:t>
            </w:r>
            <w:r w:rsidRPr="00922237">
              <w:rPr>
                <w:rFonts w:ascii="PT Astra Serif" w:hAnsi="PT Astra Serif"/>
                <w:szCs w:val="26"/>
              </w:rPr>
              <w:t>, стр.2, 3 – указан проектируемый водопровод (-В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1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-), проектируемая канализация (-К1-), проектируемая ливневая канализация (-К2-) с размещением в том числе на земельном участке с кадастровым номером 22:63:020616:2152, принадлежащем  мне как долевому собственнику. С таким размещением коммуникаций на земельном участке с кадастровым номером 22:63:020616:2152 я не согласна, так как это ухудшает качество жизни (ремонты), материальное положение (увеличение платы на СОИ), нарушает мои права, как собственника (не согласовано), не представлены расчеты;</w:t>
            </w:r>
          </w:p>
          <w:p w14:paraId="1416DBC9" w14:textId="4CE2ABCA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2. В представленном Проекте  не отображены проектируемые кабельные линии (-</w:t>
            </w:r>
            <w:r w:rsidRPr="00922237">
              <w:rPr>
                <w:rFonts w:ascii="PT Astra Serif" w:hAnsi="PT Astra Serif"/>
                <w:szCs w:val="26"/>
                <w:lang w:val="en-US"/>
              </w:rPr>
              <w:t>W</w:t>
            </w:r>
            <w:r w:rsidRPr="00922237">
              <w:rPr>
                <w:rFonts w:ascii="PT Astra Serif" w:hAnsi="PT Astra Serif"/>
                <w:szCs w:val="26"/>
              </w:rPr>
              <w:t>1-), тепловые сети (-Т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1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-), которые должны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запитывать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проектируемый дом по проспекту Ленина, 94а, что исключает возможность полноценного рассмотрения Проекта на предмет нарушения границ земельного участка с кадастровым номером 22:63:020616:2152.</w:t>
            </w:r>
          </w:p>
          <w:p w14:paraId="4BFA71AE" w14:textId="77777777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3. Не указаны собственники этих коммуникаций. С учетом того, что они будут  прокладываться через наш земельный участок,  содержать их предлагается нам, с чем категорически не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согласна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.</w:t>
            </w:r>
          </w:p>
          <w:p w14:paraId="61E7FADF" w14:textId="77777777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4. Отмечаю, что схемы благоустройства придомовой территории, планируемые коммуникации исходят из проекта-схемы начального этапа строительства НСК, включающего три МКД (от 2022 года). Но ситуация изменилась. Поменялся собственник территории (вместо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Селфа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-  жильцы  ИСК «Маяковский»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>, 28а). поэтому  на старые схемы планировки и расчеты нельзя опираться и использовать их без согласия новых собственников, не учитывая их интересы и права согласно Конституции РФ и ЖК РФ.</w:t>
            </w:r>
          </w:p>
          <w:p w14:paraId="3AFADF03" w14:textId="77777777" w:rsidR="00496B59" w:rsidRPr="00847DBF" w:rsidRDefault="00496B59" w:rsidP="00847DBF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В связи с этим прошу отклонить вышеуказанный Проект, представленный ООО «СЗ «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Старк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» до момента устранения замечаний и разработки вариантов согласно новым условиям. Новые предложения </w:t>
            </w:r>
            <w:r w:rsidRPr="00847DBF">
              <w:rPr>
                <w:rFonts w:ascii="PT Astra Serif" w:hAnsi="PT Astra Serif"/>
                <w:szCs w:val="26"/>
              </w:rPr>
              <w:t>представить повторно на общественные обсуждения.</w:t>
            </w:r>
          </w:p>
          <w:p w14:paraId="07CA915A" w14:textId="79009974" w:rsidR="00496B59" w:rsidRPr="00922237" w:rsidRDefault="00496B59" w:rsidP="00847DBF">
            <w:pPr>
              <w:ind w:firstLine="709"/>
              <w:jc w:val="both"/>
              <w:rPr>
                <w:rFonts w:ascii="PT Astra Serif" w:hAnsi="PT Astra Serif"/>
                <w:b/>
              </w:rPr>
            </w:pPr>
            <w:r w:rsidRPr="00847DBF">
              <w:rPr>
                <w:rFonts w:ascii="PT Astra Serif" w:hAnsi="PT Astra Serif"/>
                <w:szCs w:val="26"/>
              </w:rPr>
              <w:t>(Замечания и предложения не учтены в соответствии с п.2.2 (</w:t>
            </w:r>
            <w:proofErr w:type="gramStart"/>
            <w:r w:rsidRPr="00847DBF">
              <w:rPr>
                <w:rFonts w:ascii="PT Astra Serif" w:hAnsi="PT Astra Serif"/>
                <w:szCs w:val="26"/>
              </w:rPr>
              <w:t>обратившийся</w:t>
            </w:r>
            <w:proofErr w:type="gramEnd"/>
            <w:r w:rsidRPr="00847DBF">
              <w:rPr>
                <w:rFonts w:ascii="PT Astra Serif" w:hAnsi="PT Astra Serif"/>
                <w:szCs w:val="26"/>
              </w:rPr>
              <w:t xml:space="preserve"> не является участником общественных обсуждений), п.5.3 (не предоставлены требуемые документы) Положения).</w:t>
            </w:r>
          </w:p>
        </w:tc>
      </w:tr>
      <w:tr w:rsidR="0059099A" w:rsidRPr="00922237" w14:paraId="0FDCB661" w14:textId="77777777" w:rsidTr="00345203">
        <w:trPr>
          <w:trHeight w:val="416"/>
        </w:trPr>
        <w:tc>
          <w:tcPr>
            <w:tcW w:w="3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0E85D4" w14:textId="111404D5" w:rsidR="0059099A" w:rsidRPr="00922237" w:rsidRDefault="00070B87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5. Гражданин Х.</w:t>
            </w:r>
          </w:p>
        </w:tc>
        <w:tc>
          <w:tcPr>
            <w:tcW w:w="11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6BA9B2" w14:textId="3DF23AC8" w:rsidR="00070B87" w:rsidRPr="00922237" w:rsidRDefault="00070B87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 xml:space="preserve">Являясь правообладателем находящегося в границах кадастрового квартала 22:63:020616 жилого помещения, а также правообладателем земельного участка с кадастровым номером 22:63:020616:2152, </w:t>
            </w:r>
            <w:r w:rsidRPr="00922237">
              <w:rPr>
                <w:rFonts w:ascii="PT Astra Serif" w:hAnsi="PT Astra Serif"/>
              </w:rPr>
              <w:lastRenderedPageBreak/>
              <w:t xml:space="preserve">являющегося смежным по отношению к земельному участку по адресу: </w:t>
            </w:r>
            <w:proofErr w:type="spellStart"/>
            <w:r w:rsidRPr="00922237">
              <w:rPr>
                <w:rFonts w:ascii="PT Astra Serif" w:hAnsi="PT Astra Serif"/>
              </w:rPr>
              <w:t>г</w:t>
            </w:r>
            <w:proofErr w:type="gramStart"/>
            <w:r w:rsidR="002D2222">
              <w:rPr>
                <w:rFonts w:ascii="PT Astra Serif" w:hAnsi="PT Astra Serif"/>
              </w:rPr>
              <w:t>.</w:t>
            </w:r>
            <w:r w:rsidRPr="00922237">
              <w:rPr>
                <w:rFonts w:ascii="PT Astra Serif" w:hAnsi="PT Astra Serif"/>
              </w:rPr>
              <w:t>Б</w:t>
            </w:r>
            <w:proofErr w:type="gramEnd"/>
            <w:r w:rsidRPr="00922237">
              <w:rPr>
                <w:rFonts w:ascii="PT Astra Serif" w:hAnsi="PT Astra Serif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</w:rPr>
              <w:t>пр</w:t>
            </w:r>
            <w:r w:rsidR="002D2222">
              <w:rPr>
                <w:rFonts w:ascii="PT Astra Serif" w:hAnsi="PT Astra Serif"/>
              </w:rPr>
              <w:t>-</w:t>
            </w:r>
            <w:r w:rsidRPr="00922237">
              <w:rPr>
                <w:rFonts w:ascii="PT Astra Serif" w:hAnsi="PT Astra Serif"/>
              </w:rPr>
              <w:t>кт</w:t>
            </w:r>
            <w:proofErr w:type="spellEnd"/>
            <w:r w:rsidRPr="00922237">
              <w:rPr>
                <w:rFonts w:ascii="PT Astra Serif" w:hAnsi="PT Astra Serif"/>
              </w:rPr>
              <w:t xml:space="preserve"> Ленина, 94а, в соответствии с решением Барнаульской городской Думы от 30.03.2018 №96 прошу принять следующие предложения и замечания по Проекту.</w:t>
            </w:r>
          </w:p>
          <w:p w14:paraId="2C59F146" w14:textId="77777777" w:rsidR="00070B87" w:rsidRPr="00922237" w:rsidRDefault="00070B87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1. В пункте 1.1 основной части Проекта отмечено, что «откорректирован сводный план сетей инженерно-технического обеспечения в связи с уточнением точек присоединения».</w:t>
            </w:r>
          </w:p>
          <w:p w14:paraId="1189DB95" w14:textId="77777777" w:rsidR="00070B87" w:rsidRPr="00922237" w:rsidRDefault="00070B87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1.1. Точка присоединения к сетям водоснабжения не изменена относительно действующей документации по планировке территории (далее – ДПТ).</w:t>
            </w:r>
          </w:p>
          <w:p w14:paraId="70B98BBD" w14:textId="2489DC7D" w:rsidR="00070B87" w:rsidRPr="00922237" w:rsidRDefault="00070B87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В отличие от ДПТ, значительная часть предлагаемой Проектом трассы подключения к сети водоснабжения расположена в границах смежного земельного участка существующего МКД по адресу</w:t>
            </w:r>
            <w:r w:rsidR="000E3D5C">
              <w:rPr>
                <w:rFonts w:ascii="PT Astra Serif" w:hAnsi="PT Astra Serif"/>
              </w:rPr>
              <w:t>:</w:t>
            </w:r>
            <w:r w:rsidRPr="00922237">
              <w:rPr>
                <w:rFonts w:ascii="PT Astra Serif" w:hAnsi="PT Astra Serif"/>
              </w:rPr>
              <w:t xml:space="preserve"> </w:t>
            </w:r>
            <w:proofErr w:type="spellStart"/>
            <w:r w:rsidRPr="00922237">
              <w:rPr>
                <w:rFonts w:ascii="PT Astra Serif" w:hAnsi="PT Astra Serif"/>
              </w:rPr>
              <w:t>ул</w:t>
            </w:r>
            <w:proofErr w:type="gramStart"/>
            <w:r w:rsidRPr="00922237">
              <w:rPr>
                <w:rFonts w:ascii="PT Astra Serif" w:hAnsi="PT Astra Serif"/>
              </w:rPr>
              <w:t>.П</w:t>
            </w:r>
            <w:proofErr w:type="gramEnd"/>
            <w:r w:rsidRPr="00922237">
              <w:rPr>
                <w:rFonts w:ascii="PT Astra Serif" w:hAnsi="PT Astra Serif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</w:rPr>
              <w:t>, 28а. Правообладатели данного земельного участка свое согласие на такое использование земельного участка не предоставляли. В представленных на общественные обсуждения материалах отсутствуют обоснования необходимости и возможности такого изменения трассы. Предлагаю данное изменение отклонить.</w:t>
            </w:r>
          </w:p>
          <w:p w14:paraId="5897FBD5" w14:textId="1414FFB7" w:rsidR="00847DBF" w:rsidRDefault="00070B87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1.2. На сводном плане сетей Проекта отсутствует необх</w:t>
            </w:r>
            <w:r w:rsidR="00847DBF">
              <w:rPr>
                <w:rFonts w:ascii="PT Astra Serif" w:hAnsi="PT Astra Serif"/>
              </w:rPr>
              <w:t>одимая информация о возможности п</w:t>
            </w:r>
            <w:r w:rsidRPr="00922237">
              <w:rPr>
                <w:rFonts w:ascii="PT Astra Serif" w:hAnsi="PT Astra Serif"/>
              </w:rPr>
              <w:t>одключении проектируемого ОКС по адресу</w:t>
            </w:r>
            <w:r w:rsidR="002D2222">
              <w:rPr>
                <w:rFonts w:ascii="PT Astra Serif" w:hAnsi="PT Astra Serif"/>
              </w:rPr>
              <w:t xml:space="preserve">: </w:t>
            </w:r>
            <w:proofErr w:type="spellStart"/>
            <w:r w:rsidR="002D2222">
              <w:rPr>
                <w:rFonts w:ascii="PT Astra Serif" w:hAnsi="PT Astra Serif"/>
              </w:rPr>
              <w:t>пр-кт</w:t>
            </w:r>
            <w:proofErr w:type="spellEnd"/>
            <w:r w:rsidRPr="00922237">
              <w:rPr>
                <w:rFonts w:ascii="PT Astra Serif" w:hAnsi="PT Astra Serif"/>
              </w:rPr>
              <w:t xml:space="preserve"> Ленина, 94а к сети теплоснабжения. С учетом весьма плотной существующей застройки на маршрутах присоединения к сетям водоснабжения и теплоснабжения предлагаю доработать сводный план сетей и представить Проект на общественные обсуждения повторно.</w:t>
            </w:r>
          </w:p>
          <w:p w14:paraId="4D7533B3" w14:textId="59A4F5DD" w:rsidR="0059099A" w:rsidRPr="00922237" w:rsidRDefault="00847DBF" w:rsidP="00847DBF">
            <w:pPr>
              <w:ind w:firstLine="709"/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1B5C40DA" wp14:editId="3D309C0D">
                  <wp:extent cx="4085111" cy="2394822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924" cy="239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EC275" w14:textId="77777777" w:rsidR="00B456CA" w:rsidRPr="00922237" w:rsidRDefault="00B456CA" w:rsidP="00847DBF">
            <w:pPr>
              <w:ind w:firstLine="709"/>
              <w:jc w:val="both"/>
              <w:rPr>
                <w:rFonts w:ascii="PT Astra Serif" w:hAnsi="PT Astra Serif"/>
                <w:sz w:val="4"/>
                <w:szCs w:val="4"/>
              </w:rPr>
            </w:pPr>
          </w:p>
          <w:p w14:paraId="16F6C4AB" w14:textId="77777777" w:rsidR="00B456CA" w:rsidRPr="00922237" w:rsidRDefault="00B456C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 xml:space="preserve">2. В отличие от ДПТ, обсуждаемое проектное решение, по всей видимости, сохраняет существующее здание ПГК №532 по адресу: </w:t>
            </w:r>
            <w:proofErr w:type="spellStart"/>
            <w:r w:rsidRPr="00922237">
              <w:rPr>
                <w:rFonts w:ascii="PT Astra Serif" w:hAnsi="PT Astra Serif"/>
              </w:rPr>
              <w:t>г</w:t>
            </w:r>
            <w:proofErr w:type="gramStart"/>
            <w:r w:rsidRPr="00922237">
              <w:rPr>
                <w:rFonts w:ascii="PT Astra Serif" w:hAnsi="PT Astra Serif"/>
              </w:rPr>
              <w:t>.Б</w:t>
            </w:r>
            <w:proofErr w:type="gramEnd"/>
            <w:r w:rsidRPr="00922237">
              <w:rPr>
                <w:rFonts w:ascii="PT Astra Serif" w:hAnsi="PT Astra Serif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</w:rPr>
              <w:t>ул.Шипуновская</w:t>
            </w:r>
            <w:proofErr w:type="spellEnd"/>
            <w:r w:rsidRPr="00922237">
              <w:rPr>
                <w:rFonts w:ascii="PT Astra Serif" w:hAnsi="PT Astra Serif"/>
              </w:rPr>
              <w:t>, 4а.</w:t>
            </w:r>
          </w:p>
          <w:p w14:paraId="13E39683" w14:textId="2612AAE2" w:rsidR="00B456CA" w:rsidRPr="00922237" w:rsidRDefault="00B456C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Информац</w:t>
            </w:r>
            <w:proofErr w:type="gramStart"/>
            <w:r w:rsidRPr="00922237">
              <w:rPr>
                <w:rFonts w:ascii="PT Astra Serif" w:hAnsi="PT Astra Serif"/>
              </w:rPr>
              <w:t>ии о е</w:t>
            </w:r>
            <w:proofErr w:type="gramEnd"/>
            <w:r w:rsidRPr="00922237">
              <w:rPr>
                <w:rFonts w:ascii="PT Astra Serif" w:hAnsi="PT Astra Serif"/>
              </w:rPr>
              <w:t xml:space="preserve">го планируемом частичном или полном демонтаже в представленных на </w:t>
            </w:r>
            <w:r w:rsidRPr="00922237">
              <w:rPr>
                <w:rFonts w:ascii="PT Astra Serif" w:hAnsi="PT Astra Serif"/>
              </w:rPr>
              <w:lastRenderedPageBreak/>
              <w:t>общественные обсуждения материалах не содержится.</w:t>
            </w:r>
          </w:p>
          <w:p w14:paraId="1D11D085" w14:textId="7AAEA699" w:rsidR="00B456CA" w:rsidRPr="00922237" w:rsidRDefault="00B456C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 xml:space="preserve">2.1. Предусмотренная ДПТ схема пешеходных связей разработана в рамках концепции, предполагавшей снос данного здания и объединение связанного с ним земельного участка с земельным участком </w:t>
            </w:r>
            <w:r w:rsidR="002D2222">
              <w:rPr>
                <w:rFonts w:ascii="PT Astra Serif" w:hAnsi="PT Astra Serif"/>
              </w:rPr>
              <w:t xml:space="preserve">по </w:t>
            </w:r>
            <w:proofErr w:type="spellStart"/>
            <w:r w:rsidR="002D2222">
              <w:rPr>
                <w:rFonts w:ascii="PT Astra Serif" w:hAnsi="PT Astra Serif"/>
              </w:rPr>
              <w:t>пр-кту</w:t>
            </w:r>
            <w:proofErr w:type="spellEnd"/>
            <w:r w:rsidR="002D2222">
              <w:rPr>
                <w:rFonts w:ascii="PT Astra Serif" w:hAnsi="PT Astra Serif"/>
              </w:rPr>
              <w:t xml:space="preserve"> </w:t>
            </w:r>
            <w:r w:rsidRPr="00922237">
              <w:rPr>
                <w:rFonts w:ascii="PT Astra Serif" w:hAnsi="PT Astra Serif"/>
              </w:rPr>
              <w:t>Ленина, 94а. В Проекте данное здание присутствует, но не его присутствие схемой пешеходных связей не учтено: пути пешеходного сообщения проходят прямо по зданию. Предлагаю данную схему скорректировать.</w:t>
            </w:r>
          </w:p>
          <w:p w14:paraId="4F79493E" w14:textId="77777777" w:rsidR="00B456CA" w:rsidRPr="00922237" w:rsidRDefault="00B456CA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  <w:noProof/>
                <w:lang w:eastAsia="ru-RU"/>
              </w:rPr>
              <w:drawing>
                <wp:inline distT="0" distB="0" distL="0" distR="0" wp14:anchorId="0C8C65D3" wp14:editId="012B03BB">
                  <wp:extent cx="4499010" cy="25046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697" cy="250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BC1F0" w14:textId="6A9E598E" w:rsidR="00B456CA" w:rsidRDefault="00B456CA" w:rsidP="00847DBF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</w:rPr>
              <w:t>2.2. На некоторых чертежах О</w:t>
            </w:r>
            <w:r w:rsidR="002D2222">
              <w:rPr>
                <w:rFonts w:ascii="PT Astra Serif" w:hAnsi="PT Astra Serif"/>
              </w:rPr>
              <w:t xml:space="preserve">П здание ПГК № 532 по адресу </w:t>
            </w:r>
            <w:proofErr w:type="spellStart"/>
            <w:r w:rsidR="002D2222">
              <w:rPr>
                <w:rFonts w:ascii="PT Astra Serif" w:hAnsi="PT Astra Serif"/>
              </w:rPr>
              <w:t>г</w:t>
            </w:r>
            <w:proofErr w:type="gramStart"/>
            <w:r w:rsidR="002D2222">
              <w:rPr>
                <w:rFonts w:ascii="PT Astra Serif" w:hAnsi="PT Astra Serif"/>
              </w:rPr>
              <w:t>.</w:t>
            </w:r>
            <w:r w:rsidRPr="00922237">
              <w:rPr>
                <w:rFonts w:ascii="PT Astra Serif" w:hAnsi="PT Astra Serif"/>
              </w:rPr>
              <w:t>Б</w:t>
            </w:r>
            <w:proofErr w:type="gramEnd"/>
            <w:r w:rsidRPr="00922237">
              <w:rPr>
                <w:rFonts w:ascii="PT Astra Serif" w:hAnsi="PT Astra Serif"/>
              </w:rPr>
              <w:t>арнаул</w:t>
            </w:r>
            <w:proofErr w:type="spellEnd"/>
            <w:r w:rsidRPr="00922237">
              <w:rPr>
                <w:rFonts w:ascii="PT Astra Serif" w:hAnsi="PT Astra Serif"/>
              </w:rPr>
              <w:t xml:space="preserve">, </w:t>
            </w:r>
            <w:proofErr w:type="spellStart"/>
            <w:r w:rsidRPr="00922237">
              <w:rPr>
                <w:rFonts w:ascii="PT Astra Serif" w:hAnsi="PT Astra Serif"/>
              </w:rPr>
              <w:t>ул.Шипуновская</w:t>
            </w:r>
            <w:proofErr w:type="spellEnd"/>
            <w:r w:rsidRPr="00922237">
              <w:rPr>
                <w:rFonts w:ascii="PT Astra Serif" w:hAnsi="PT Astra Serif"/>
              </w:rPr>
              <w:t xml:space="preserve">, 4а имеет контур, отличный не только от фактического, но и отличный от контура, содержащегося в НСПД </w:t>
            </w:r>
            <w:proofErr w:type="spellStart"/>
            <w:r w:rsidRPr="00922237">
              <w:rPr>
                <w:rFonts w:ascii="PT Astra Serif" w:hAnsi="PT Astra Serif"/>
              </w:rPr>
              <w:t>Росреестра</w:t>
            </w:r>
            <w:proofErr w:type="spellEnd"/>
            <w:r w:rsidRPr="00922237">
              <w:rPr>
                <w:rFonts w:ascii="PT Astra Serif" w:hAnsi="PT Astra Serif"/>
              </w:rPr>
              <w:t xml:space="preserve"> (nspd.gov.ru). Предлагаю уточнить местоположение данного строения на чертежах при повторном представлении проекта на общественные обсуждения: особенно, на сводном плане подземных сетей и на схеме организации движения транспорта и пешеходов. Недостаточное фактическое расстояние между фасадами существующих зданий </w:t>
            </w:r>
            <w:proofErr w:type="spellStart"/>
            <w:r w:rsidRPr="00922237">
              <w:rPr>
                <w:rFonts w:ascii="PT Astra Serif" w:hAnsi="PT Astra Serif"/>
              </w:rPr>
              <w:t>ул</w:t>
            </w:r>
            <w:proofErr w:type="gramStart"/>
            <w:r w:rsidRPr="00922237">
              <w:rPr>
                <w:rFonts w:ascii="PT Astra Serif" w:hAnsi="PT Astra Serif"/>
              </w:rPr>
              <w:t>.Ш</w:t>
            </w:r>
            <w:proofErr w:type="gramEnd"/>
            <w:r w:rsidRPr="00922237">
              <w:rPr>
                <w:rFonts w:ascii="PT Astra Serif" w:hAnsi="PT Astra Serif"/>
              </w:rPr>
              <w:t>ипуновская</w:t>
            </w:r>
            <w:proofErr w:type="spellEnd"/>
            <w:r w:rsidRPr="00922237">
              <w:rPr>
                <w:rFonts w:ascii="PT Astra Serif" w:hAnsi="PT Astra Serif"/>
              </w:rPr>
              <w:t xml:space="preserve">, 4а и </w:t>
            </w:r>
            <w:proofErr w:type="spellStart"/>
            <w:r w:rsidRPr="00922237">
              <w:rPr>
                <w:rFonts w:ascii="PT Astra Serif" w:hAnsi="PT Astra Serif"/>
              </w:rPr>
              <w:t>ул.Пионеров</w:t>
            </w:r>
            <w:proofErr w:type="spellEnd"/>
            <w:r w:rsidRPr="00922237">
              <w:rPr>
                <w:rFonts w:ascii="PT Astra Serif" w:hAnsi="PT Astra Serif"/>
              </w:rPr>
              <w:t>, 9 может сделать неосуществимой не только прокладку подземных коммуникаций, но и въезд строительной техники на участок Ленина, 94а со стороны проезда Рыночный.</w:t>
            </w:r>
          </w:p>
          <w:p w14:paraId="0CDF62B0" w14:textId="77777777" w:rsidR="00847DBF" w:rsidRPr="00922237" w:rsidRDefault="00847DBF" w:rsidP="002D2222">
            <w:pPr>
              <w:jc w:val="both"/>
              <w:rPr>
                <w:rFonts w:ascii="PT Astra Serif" w:hAnsi="PT Astra Serif"/>
              </w:rPr>
            </w:pPr>
          </w:p>
          <w:p w14:paraId="274BFC0A" w14:textId="77777777" w:rsidR="00B456CA" w:rsidRDefault="00B456CA" w:rsidP="00847DBF">
            <w:pPr>
              <w:jc w:val="center"/>
              <w:rPr>
                <w:rFonts w:ascii="PT Astra Serif" w:hAnsi="PT Astra Serif"/>
              </w:rPr>
            </w:pPr>
            <w:r w:rsidRPr="00922237">
              <w:rPr>
                <w:rFonts w:ascii="PT Astra Serif" w:hAnsi="PT Astra Serif"/>
                <w:noProof/>
                <w:lang w:eastAsia="ru-RU"/>
              </w:rPr>
              <w:lastRenderedPageBreak/>
              <w:drawing>
                <wp:inline distT="0" distB="0" distL="0" distR="0" wp14:anchorId="6A3AD9A0" wp14:editId="6EBBADE8">
                  <wp:extent cx="4818491" cy="2991353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85" cy="299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ABE70" w14:textId="77777777" w:rsidR="00847DBF" w:rsidRPr="00922237" w:rsidRDefault="00847DBF" w:rsidP="00847DBF">
            <w:pPr>
              <w:jc w:val="center"/>
              <w:rPr>
                <w:rFonts w:ascii="PT Astra Serif" w:hAnsi="PT Astra Serif"/>
              </w:rPr>
            </w:pPr>
          </w:p>
          <w:p w14:paraId="2910DC2F" w14:textId="77777777" w:rsidR="00B456CA" w:rsidRPr="00922237" w:rsidRDefault="00B456CA" w:rsidP="000E3D5C">
            <w:pPr>
              <w:ind w:firstLine="709"/>
              <w:jc w:val="both"/>
              <w:rPr>
                <w:rFonts w:ascii="PT Astra Serif" w:hAnsi="PT Astra Serif"/>
              </w:rPr>
            </w:pPr>
            <w:r w:rsidRPr="00922237">
              <w:rPr>
                <w:rStyle w:val="fontstyle01"/>
                <w:rFonts w:ascii="PT Astra Serif" w:hAnsi="PT Astra Serif"/>
              </w:rPr>
              <w:t>3. В Проекте отсутствуют четко обозначенные границы проектирования. Предлагаю обозначить границы проектирования в графической части при повторном представлении проекта на общественные обсуждения.</w:t>
            </w:r>
          </w:p>
          <w:p w14:paraId="186AD17F" w14:textId="77777777" w:rsidR="00847DBF" w:rsidRDefault="00847DBF" w:rsidP="000E3D5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proofErr w:type="gramStart"/>
            <w:r w:rsidRPr="005E6863">
              <w:rPr>
                <w:rFonts w:ascii="PT Astra Serif" w:hAnsi="PT Astra Serif"/>
                <w:szCs w:val="26"/>
              </w:rPr>
              <w:t>(Замечания и предложения приняты к сведению.</w:t>
            </w:r>
            <w:proofErr w:type="gramEnd"/>
          </w:p>
          <w:p w14:paraId="132444B1" w14:textId="24C23B71" w:rsidR="000E3D5C" w:rsidRPr="00922237" w:rsidRDefault="00847DBF" w:rsidP="000E3D5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Вместе с тем</w:t>
            </w:r>
            <w:r w:rsidR="000E3D5C">
              <w:rPr>
                <w:rFonts w:ascii="PT Astra Serif" w:hAnsi="PT Astra Serif"/>
                <w:szCs w:val="26"/>
              </w:rPr>
              <w:t>, п</w:t>
            </w:r>
            <w:r w:rsidR="000E3D5C" w:rsidRPr="00922237">
              <w:rPr>
                <w:rFonts w:ascii="PT Astra Serif" w:hAnsi="PT Astra Serif"/>
                <w:szCs w:val="26"/>
              </w:rPr>
              <w:t xml:space="preserve">одключение проектируемого объекта осуществляется на основании технических условий, которые являются неотъемлемым приложением к договорам технологического присоединения, заключенных с </w:t>
            </w:r>
            <w:proofErr w:type="spellStart"/>
            <w:r w:rsidR="000E3D5C" w:rsidRPr="00922237">
              <w:rPr>
                <w:rFonts w:ascii="PT Astra Serif" w:hAnsi="PT Astra Serif"/>
                <w:szCs w:val="26"/>
              </w:rPr>
              <w:t>ресурсоснабжающими</w:t>
            </w:r>
            <w:proofErr w:type="spellEnd"/>
            <w:r w:rsidR="000E3D5C" w:rsidRPr="00922237">
              <w:rPr>
                <w:rFonts w:ascii="PT Astra Serif" w:hAnsi="PT Astra Serif"/>
                <w:szCs w:val="26"/>
              </w:rPr>
              <w:t xml:space="preserve"> организациями. Застройщик осуществляет строительство всех инженерных сетей только в границах своего земельного участка. За границами земельного участка инженерные сети прокладывают организации, выдавшие технические условия на подключение объекта, предварительно согласовав производство работ в установленном законодательством порядке.</w:t>
            </w:r>
          </w:p>
          <w:p w14:paraId="716BFA96" w14:textId="77777777" w:rsidR="000E3D5C" w:rsidRPr="00922237" w:rsidRDefault="000E3D5C" w:rsidP="000E3D5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Согласно техническим условиям комитета по дорожному хозяйству и транспорту города Барнаула от 18.11.2025 №150 водоотведение поверхностных сточных вод возможно предусмотреть либо в границах земельного участка, для чего необходимо запроектировать накопительную емкость для сбора ливневых стоков с территории участка, либо выполнить подключение в коллектор ливневой канализации проходящей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ул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.П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>рофинтерна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, при согласовании с собственниками земельных участков, по которым будет проходить трасса ливневой канализации. </w:t>
            </w:r>
          </w:p>
          <w:p w14:paraId="567946D9" w14:textId="0FAA9A5A" w:rsidR="000E3D5C" w:rsidRPr="00922237" w:rsidRDefault="000E3D5C" w:rsidP="000E3D5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lastRenderedPageBreak/>
              <w:t xml:space="preserve">Лист 7 – План организации рельефа откорректирован, указана граница проектирования для территории жилого дома по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пр</w:t>
            </w:r>
            <w:r w:rsidR="002D2222">
              <w:rPr>
                <w:rFonts w:ascii="PT Astra Serif" w:hAnsi="PT Astra Serif"/>
                <w:szCs w:val="26"/>
              </w:rPr>
              <w:t>-</w:t>
            </w:r>
            <w:r w:rsidRPr="00922237">
              <w:rPr>
                <w:rFonts w:ascii="PT Astra Serif" w:hAnsi="PT Astra Serif"/>
                <w:szCs w:val="26"/>
              </w:rPr>
              <w:t>кту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Ленина, 94а.</w:t>
            </w:r>
          </w:p>
          <w:p w14:paraId="1873D291" w14:textId="6E940CEE" w:rsidR="000E3D5C" w:rsidRDefault="000E3D5C" w:rsidP="000E3D5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>Сводный план инженерны</w:t>
            </w:r>
            <w:r w:rsidR="005233C1">
              <w:rPr>
                <w:rFonts w:ascii="PT Astra Serif" w:hAnsi="PT Astra Serif"/>
                <w:szCs w:val="26"/>
              </w:rPr>
              <w:t>х</w:t>
            </w:r>
            <w:r w:rsidRPr="00922237">
              <w:rPr>
                <w:rFonts w:ascii="PT Astra Serif" w:hAnsi="PT Astra Serif"/>
                <w:szCs w:val="26"/>
              </w:rPr>
              <w:t xml:space="preserve"> сетей выполнен на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актуальной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 </w:t>
            </w:r>
            <w:proofErr w:type="spellStart"/>
            <w:r w:rsidRPr="00922237">
              <w:rPr>
                <w:rFonts w:ascii="PT Astra Serif" w:hAnsi="PT Astra Serif"/>
                <w:szCs w:val="26"/>
              </w:rPr>
              <w:t>топооснове</w:t>
            </w:r>
            <w:proofErr w:type="spellEnd"/>
            <w:r w:rsidRPr="00922237">
              <w:rPr>
                <w:rFonts w:ascii="PT Astra Serif" w:hAnsi="PT Astra Serif"/>
                <w:szCs w:val="26"/>
              </w:rPr>
              <w:t xml:space="preserve"> и откорректирован</w:t>
            </w:r>
            <w:r w:rsidR="002D2222">
              <w:rPr>
                <w:rFonts w:ascii="PT Astra Serif" w:hAnsi="PT Astra Serif"/>
                <w:szCs w:val="26"/>
              </w:rPr>
              <w:t>.</w:t>
            </w:r>
          </w:p>
          <w:p w14:paraId="2F3FE32F" w14:textId="605AADFB" w:rsidR="002D2222" w:rsidRDefault="002D2222" w:rsidP="002D2222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2D2222">
              <w:rPr>
                <w:rFonts w:ascii="PT Astra Serif" w:hAnsi="PT Astra Serif"/>
                <w:szCs w:val="26"/>
              </w:rPr>
              <w:t>Схема пешеходных связей откорректирована с учетом сформированного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2D2222">
              <w:rPr>
                <w:rFonts w:ascii="PT Astra Serif" w:hAnsi="PT Astra Serif"/>
                <w:szCs w:val="26"/>
              </w:rPr>
              <w:t xml:space="preserve">земельного участка. Земельный участок, на котором </w:t>
            </w:r>
            <w:proofErr w:type="gramStart"/>
            <w:r w:rsidRPr="002D2222">
              <w:rPr>
                <w:rFonts w:ascii="PT Astra Serif" w:hAnsi="PT Astra Serif"/>
                <w:szCs w:val="26"/>
              </w:rPr>
              <w:t>планируется размещение</w:t>
            </w:r>
            <w:r>
              <w:rPr>
                <w:rFonts w:ascii="PT Astra Serif" w:hAnsi="PT Astra Serif"/>
                <w:szCs w:val="26"/>
              </w:rPr>
              <w:t xml:space="preserve"> </w:t>
            </w:r>
            <w:r w:rsidRPr="002D2222">
              <w:rPr>
                <w:rFonts w:ascii="PT Astra Serif" w:hAnsi="PT Astra Serif"/>
                <w:szCs w:val="26"/>
              </w:rPr>
              <w:t>многоквартирного жилого дома не является</w:t>
            </w:r>
            <w:proofErr w:type="gramEnd"/>
            <w:r w:rsidRPr="002D2222">
              <w:rPr>
                <w:rFonts w:ascii="PT Astra Serif" w:hAnsi="PT Astra Serif"/>
                <w:szCs w:val="26"/>
              </w:rPr>
              <w:t xml:space="preserve"> территорией общего пользования.</w:t>
            </w:r>
          </w:p>
          <w:p w14:paraId="7159FECC" w14:textId="77777777" w:rsidR="000E3D5C" w:rsidRPr="00922237" w:rsidRDefault="000E3D5C" w:rsidP="000E3D5C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В соответствии с Градостроительным кодексом РФ 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>границ зон планируемого размещения объектов капитального строительства</w:t>
            </w:r>
            <w:proofErr w:type="gramEnd"/>
            <w:r w:rsidRPr="00922237">
              <w:rPr>
                <w:rFonts w:ascii="PT Astra Serif" w:hAnsi="PT Astra Serif"/>
                <w:szCs w:val="26"/>
              </w:rPr>
              <w:t xml:space="preserve">. В связи с этим проект планировки разрабатывается на весь микрорайон. Однако сейчас возникает необходимость внесения изменений только в части земельного участка по проспекту Ленина, 94а, о чем указано в </w:t>
            </w:r>
            <w:r>
              <w:rPr>
                <w:rFonts w:ascii="PT Astra Serif" w:hAnsi="PT Astra Serif"/>
                <w:szCs w:val="26"/>
              </w:rPr>
              <w:t>текстовой части П</w:t>
            </w:r>
            <w:r w:rsidRPr="00922237">
              <w:rPr>
                <w:rFonts w:ascii="PT Astra Serif" w:hAnsi="PT Astra Serif"/>
                <w:szCs w:val="26"/>
              </w:rPr>
              <w:t>роекта.</w:t>
            </w:r>
          </w:p>
          <w:p w14:paraId="6930CAB0" w14:textId="5E19C7F3" w:rsidR="00070B87" w:rsidRPr="000E3D5C" w:rsidRDefault="00847DBF" w:rsidP="002D2222">
            <w:pPr>
              <w:ind w:firstLine="709"/>
              <w:jc w:val="both"/>
              <w:rPr>
                <w:rFonts w:ascii="PT Astra Serif" w:hAnsi="PT Astra Serif"/>
                <w:szCs w:val="26"/>
              </w:rPr>
            </w:pPr>
            <w:r w:rsidRPr="00922237">
              <w:rPr>
                <w:rFonts w:ascii="PT Astra Serif" w:hAnsi="PT Astra Serif"/>
                <w:szCs w:val="26"/>
              </w:rPr>
              <w:t xml:space="preserve">Проект планировки и межевания в границах кадастрового квартала 22:63:020616 в городе Барнауле утвержден постановлением администрации города Барнаула от 30.03.2022 №431, в котором предусмотрено размещение многоквартирного дома по проспекту Ленина, 94а. Размещение данного объекта предусмотрено в соответствии с действующими нормами и правилами. </w:t>
            </w:r>
            <w:proofErr w:type="gramStart"/>
            <w:r w:rsidRPr="00922237">
              <w:rPr>
                <w:rFonts w:ascii="PT Astra Serif" w:hAnsi="PT Astra Serif"/>
                <w:szCs w:val="26"/>
              </w:rPr>
              <w:t xml:space="preserve">Рассматриваемый Проект предполагает изменение зоны допустимого размещения объекта, его </w:t>
            </w:r>
            <w:r w:rsidR="002D2222">
              <w:rPr>
                <w:rFonts w:ascii="PT Astra Serif" w:hAnsi="PT Astra Serif"/>
                <w:szCs w:val="26"/>
              </w:rPr>
              <w:t>местоположение остается прежним</w:t>
            </w:r>
            <w:r w:rsidRPr="00922237">
              <w:rPr>
                <w:rFonts w:ascii="PT Astra Serif" w:hAnsi="PT Astra Serif"/>
                <w:szCs w:val="26"/>
              </w:rPr>
              <w:t>).</w:t>
            </w:r>
            <w:proofErr w:type="gramEnd"/>
          </w:p>
        </w:tc>
      </w:tr>
    </w:tbl>
    <w:p w14:paraId="1D7E8B37" w14:textId="58939667" w:rsidR="00644E08" w:rsidRPr="00922237" w:rsidRDefault="00644E08" w:rsidP="00D643DD">
      <w:pPr>
        <w:widowControl w:val="0"/>
        <w:autoSpaceDE w:val="0"/>
        <w:rPr>
          <w:rFonts w:ascii="PT Astra Serif" w:hAnsi="PT Astra Serif" w:cs="Times New Roman CYR"/>
          <w:sz w:val="28"/>
          <w:szCs w:val="28"/>
        </w:rPr>
      </w:pPr>
    </w:p>
    <w:sectPr w:rsidR="00644E08" w:rsidRPr="00922237" w:rsidSect="00BE6695">
      <w:pgSz w:w="16838" w:h="11906" w:orient="landscape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76A4D" w14:textId="77777777" w:rsidR="00714E79" w:rsidRDefault="00714E79" w:rsidP="00EF7522">
      <w:r>
        <w:separator/>
      </w:r>
    </w:p>
  </w:endnote>
  <w:endnote w:type="continuationSeparator" w:id="0">
    <w:p w14:paraId="0A15DB3E" w14:textId="77777777" w:rsidR="00714E79" w:rsidRDefault="00714E79" w:rsidP="00EF7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F7421" w14:textId="77777777" w:rsidR="00714E79" w:rsidRDefault="00714E79" w:rsidP="00EF7522">
      <w:r>
        <w:separator/>
      </w:r>
    </w:p>
  </w:footnote>
  <w:footnote w:type="continuationSeparator" w:id="0">
    <w:p w14:paraId="1B5F7E62" w14:textId="77777777" w:rsidR="00714E79" w:rsidRDefault="00714E79" w:rsidP="00EF75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EFE1C" w14:textId="6BF6BCBF" w:rsidR="00705C75" w:rsidRDefault="00705C75">
    <w:pPr>
      <w:pStyle w:val="a9"/>
      <w:jc w:val="right"/>
    </w:pPr>
  </w:p>
  <w:p w14:paraId="3BC037C3" w14:textId="77777777" w:rsidR="00705C75" w:rsidRDefault="00705C7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68C21BE"/>
    <w:multiLevelType w:val="hybridMultilevel"/>
    <w:tmpl w:val="E7BA4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C84D5C"/>
    <w:multiLevelType w:val="hybridMultilevel"/>
    <w:tmpl w:val="C79C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AF"/>
    <w:rsid w:val="00011A74"/>
    <w:rsid w:val="00011C0C"/>
    <w:rsid w:val="00012101"/>
    <w:rsid w:val="000138B2"/>
    <w:rsid w:val="00013A56"/>
    <w:rsid w:val="00014DF8"/>
    <w:rsid w:val="00017918"/>
    <w:rsid w:val="00022097"/>
    <w:rsid w:val="0002332F"/>
    <w:rsid w:val="00034059"/>
    <w:rsid w:val="0004166B"/>
    <w:rsid w:val="00043A28"/>
    <w:rsid w:val="00055CCD"/>
    <w:rsid w:val="00055DB4"/>
    <w:rsid w:val="000574BE"/>
    <w:rsid w:val="00063EEB"/>
    <w:rsid w:val="00070907"/>
    <w:rsid w:val="00070B87"/>
    <w:rsid w:val="00080B71"/>
    <w:rsid w:val="00081BAA"/>
    <w:rsid w:val="00091762"/>
    <w:rsid w:val="0009226D"/>
    <w:rsid w:val="00093243"/>
    <w:rsid w:val="000A0166"/>
    <w:rsid w:val="000A310C"/>
    <w:rsid w:val="000A4064"/>
    <w:rsid w:val="000B4247"/>
    <w:rsid w:val="000C5047"/>
    <w:rsid w:val="000C5BC1"/>
    <w:rsid w:val="000C6CB5"/>
    <w:rsid w:val="000D3A5A"/>
    <w:rsid w:val="000D5ED3"/>
    <w:rsid w:val="000D6273"/>
    <w:rsid w:val="000E0822"/>
    <w:rsid w:val="000E12BC"/>
    <w:rsid w:val="000E1916"/>
    <w:rsid w:val="000E27BC"/>
    <w:rsid w:val="000E3847"/>
    <w:rsid w:val="000E3D5C"/>
    <w:rsid w:val="000E6E17"/>
    <w:rsid w:val="000E7568"/>
    <w:rsid w:val="000F10D0"/>
    <w:rsid w:val="000F333D"/>
    <w:rsid w:val="000F5336"/>
    <w:rsid w:val="001056FB"/>
    <w:rsid w:val="001060E7"/>
    <w:rsid w:val="001079C2"/>
    <w:rsid w:val="001104E8"/>
    <w:rsid w:val="0011234B"/>
    <w:rsid w:val="00112EF8"/>
    <w:rsid w:val="001132A2"/>
    <w:rsid w:val="00116EA5"/>
    <w:rsid w:val="001241CE"/>
    <w:rsid w:val="00126289"/>
    <w:rsid w:val="00131670"/>
    <w:rsid w:val="001316E2"/>
    <w:rsid w:val="00136ED6"/>
    <w:rsid w:val="001458AF"/>
    <w:rsid w:val="00147B83"/>
    <w:rsid w:val="00150557"/>
    <w:rsid w:val="00153C1B"/>
    <w:rsid w:val="0015418C"/>
    <w:rsid w:val="0016089D"/>
    <w:rsid w:val="001637D5"/>
    <w:rsid w:val="00163851"/>
    <w:rsid w:val="0016480E"/>
    <w:rsid w:val="001718EB"/>
    <w:rsid w:val="00173E9B"/>
    <w:rsid w:val="00174216"/>
    <w:rsid w:val="00174C2A"/>
    <w:rsid w:val="00176C5E"/>
    <w:rsid w:val="001804D8"/>
    <w:rsid w:val="00185A34"/>
    <w:rsid w:val="00192BAE"/>
    <w:rsid w:val="001A08C8"/>
    <w:rsid w:val="001A0CF1"/>
    <w:rsid w:val="001A31C6"/>
    <w:rsid w:val="001A3C93"/>
    <w:rsid w:val="001A412C"/>
    <w:rsid w:val="001A5E11"/>
    <w:rsid w:val="001B2146"/>
    <w:rsid w:val="001C0733"/>
    <w:rsid w:val="001C1324"/>
    <w:rsid w:val="001C1354"/>
    <w:rsid w:val="001D6D4A"/>
    <w:rsid w:val="001E3FC7"/>
    <w:rsid w:val="001E7D5A"/>
    <w:rsid w:val="001F4391"/>
    <w:rsid w:val="001F4427"/>
    <w:rsid w:val="00202074"/>
    <w:rsid w:val="00202397"/>
    <w:rsid w:val="00202CFF"/>
    <w:rsid w:val="0020458E"/>
    <w:rsid w:val="0021358E"/>
    <w:rsid w:val="00222167"/>
    <w:rsid w:val="00222D7F"/>
    <w:rsid w:val="00233EEC"/>
    <w:rsid w:val="00236A1D"/>
    <w:rsid w:val="0024296E"/>
    <w:rsid w:val="0025327C"/>
    <w:rsid w:val="00255FAB"/>
    <w:rsid w:val="0026122E"/>
    <w:rsid w:val="002669BF"/>
    <w:rsid w:val="002709C7"/>
    <w:rsid w:val="00272763"/>
    <w:rsid w:val="00272D02"/>
    <w:rsid w:val="002746B4"/>
    <w:rsid w:val="00285235"/>
    <w:rsid w:val="00291AA3"/>
    <w:rsid w:val="00295117"/>
    <w:rsid w:val="00297EF6"/>
    <w:rsid w:val="002A0C6E"/>
    <w:rsid w:val="002B6B8A"/>
    <w:rsid w:val="002B7701"/>
    <w:rsid w:val="002C7DD8"/>
    <w:rsid w:val="002D1555"/>
    <w:rsid w:val="002D2222"/>
    <w:rsid w:val="002D5E29"/>
    <w:rsid w:val="002D602A"/>
    <w:rsid w:val="002E2DE8"/>
    <w:rsid w:val="002E312D"/>
    <w:rsid w:val="002E557F"/>
    <w:rsid w:val="002F1706"/>
    <w:rsid w:val="002F2316"/>
    <w:rsid w:val="002F4CD4"/>
    <w:rsid w:val="002F50DB"/>
    <w:rsid w:val="002F5A43"/>
    <w:rsid w:val="002F6615"/>
    <w:rsid w:val="002F74B3"/>
    <w:rsid w:val="00303C05"/>
    <w:rsid w:val="003121D5"/>
    <w:rsid w:val="00312B85"/>
    <w:rsid w:val="003134FF"/>
    <w:rsid w:val="00316C0F"/>
    <w:rsid w:val="0031789B"/>
    <w:rsid w:val="003226FA"/>
    <w:rsid w:val="0032575C"/>
    <w:rsid w:val="003367CD"/>
    <w:rsid w:val="00336BA3"/>
    <w:rsid w:val="00337BDB"/>
    <w:rsid w:val="00340860"/>
    <w:rsid w:val="003430B6"/>
    <w:rsid w:val="0035018F"/>
    <w:rsid w:val="00353099"/>
    <w:rsid w:val="0035481A"/>
    <w:rsid w:val="00364F19"/>
    <w:rsid w:val="0036552C"/>
    <w:rsid w:val="00373FAC"/>
    <w:rsid w:val="00374260"/>
    <w:rsid w:val="00376429"/>
    <w:rsid w:val="00382991"/>
    <w:rsid w:val="00383D95"/>
    <w:rsid w:val="00383FC5"/>
    <w:rsid w:val="003861B0"/>
    <w:rsid w:val="0039599A"/>
    <w:rsid w:val="003A3A7A"/>
    <w:rsid w:val="003A6404"/>
    <w:rsid w:val="003A6FB2"/>
    <w:rsid w:val="003B1926"/>
    <w:rsid w:val="003C0647"/>
    <w:rsid w:val="003C1101"/>
    <w:rsid w:val="003C3FCA"/>
    <w:rsid w:val="003D14D2"/>
    <w:rsid w:val="003D250C"/>
    <w:rsid w:val="003E49BC"/>
    <w:rsid w:val="003E5FB6"/>
    <w:rsid w:val="003F30B6"/>
    <w:rsid w:val="0040359F"/>
    <w:rsid w:val="004045C9"/>
    <w:rsid w:val="00404C2F"/>
    <w:rsid w:val="004139B4"/>
    <w:rsid w:val="00413C5B"/>
    <w:rsid w:val="00422785"/>
    <w:rsid w:val="00425355"/>
    <w:rsid w:val="0042774B"/>
    <w:rsid w:val="00430880"/>
    <w:rsid w:val="00430B12"/>
    <w:rsid w:val="004323CE"/>
    <w:rsid w:val="0043358A"/>
    <w:rsid w:val="00435783"/>
    <w:rsid w:val="00446A63"/>
    <w:rsid w:val="00453261"/>
    <w:rsid w:val="00454D8B"/>
    <w:rsid w:val="0045587A"/>
    <w:rsid w:val="00457F0D"/>
    <w:rsid w:val="00470337"/>
    <w:rsid w:val="00473FB8"/>
    <w:rsid w:val="004744ED"/>
    <w:rsid w:val="0047605E"/>
    <w:rsid w:val="004774DF"/>
    <w:rsid w:val="00481AD3"/>
    <w:rsid w:val="00482532"/>
    <w:rsid w:val="00487377"/>
    <w:rsid w:val="00487E1C"/>
    <w:rsid w:val="00491E28"/>
    <w:rsid w:val="00493E8A"/>
    <w:rsid w:val="004963C0"/>
    <w:rsid w:val="00496B59"/>
    <w:rsid w:val="0049786B"/>
    <w:rsid w:val="004A5C37"/>
    <w:rsid w:val="004A61C1"/>
    <w:rsid w:val="004B342D"/>
    <w:rsid w:val="004B46F1"/>
    <w:rsid w:val="004B48B0"/>
    <w:rsid w:val="004B63DB"/>
    <w:rsid w:val="004B7EED"/>
    <w:rsid w:val="004C162A"/>
    <w:rsid w:val="004C1CA0"/>
    <w:rsid w:val="004C54A2"/>
    <w:rsid w:val="004D07DA"/>
    <w:rsid w:val="004D0A5B"/>
    <w:rsid w:val="004D2A23"/>
    <w:rsid w:val="004E1381"/>
    <w:rsid w:val="004E1501"/>
    <w:rsid w:val="004F2B19"/>
    <w:rsid w:val="00500089"/>
    <w:rsid w:val="00502322"/>
    <w:rsid w:val="005041B3"/>
    <w:rsid w:val="00510A1F"/>
    <w:rsid w:val="00511418"/>
    <w:rsid w:val="00520CDB"/>
    <w:rsid w:val="005233C1"/>
    <w:rsid w:val="00530CD0"/>
    <w:rsid w:val="00531917"/>
    <w:rsid w:val="00531F51"/>
    <w:rsid w:val="0053339F"/>
    <w:rsid w:val="00534E4A"/>
    <w:rsid w:val="0053766F"/>
    <w:rsid w:val="00544C37"/>
    <w:rsid w:val="0055356B"/>
    <w:rsid w:val="0056131F"/>
    <w:rsid w:val="005730D1"/>
    <w:rsid w:val="0059099A"/>
    <w:rsid w:val="0059753C"/>
    <w:rsid w:val="005A2464"/>
    <w:rsid w:val="005A24CE"/>
    <w:rsid w:val="005A3A22"/>
    <w:rsid w:val="005A703C"/>
    <w:rsid w:val="005B4170"/>
    <w:rsid w:val="005B5E9A"/>
    <w:rsid w:val="005B7EA7"/>
    <w:rsid w:val="005C30B1"/>
    <w:rsid w:val="005C411F"/>
    <w:rsid w:val="005C6342"/>
    <w:rsid w:val="005D143B"/>
    <w:rsid w:val="005D23A3"/>
    <w:rsid w:val="005D30B7"/>
    <w:rsid w:val="005D6D2F"/>
    <w:rsid w:val="005E2D25"/>
    <w:rsid w:val="005E35B8"/>
    <w:rsid w:val="005E35CE"/>
    <w:rsid w:val="005E6863"/>
    <w:rsid w:val="005F0983"/>
    <w:rsid w:val="005F5970"/>
    <w:rsid w:val="005F5E3D"/>
    <w:rsid w:val="0060558F"/>
    <w:rsid w:val="00613DA0"/>
    <w:rsid w:val="006163C1"/>
    <w:rsid w:val="00622EFB"/>
    <w:rsid w:val="0063308B"/>
    <w:rsid w:val="00637915"/>
    <w:rsid w:val="00644E08"/>
    <w:rsid w:val="00646D0B"/>
    <w:rsid w:val="00652F99"/>
    <w:rsid w:val="00655634"/>
    <w:rsid w:val="00665C7C"/>
    <w:rsid w:val="00667D21"/>
    <w:rsid w:val="006842C0"/>
    <w:rsid w:val="006857CB"/>
    <w:rsid w:val="00685A0F"/>
    <w:rsid w:val="00687E61"/>
    <w:rsid w:val="00690246"/>
    <w:rsid w:val="00690284"/>
    <w:rsid w:val="00690399"/>
    <w:rsid w:val="006918EB"/>
    <w:rsid w:val="0069315D"/>
    <w:rsid w:val="00694526"/>
    <w:rsid w:val="00695FE4"/>
    <w:rsid w:val="00696975"/>
    <w:rsid w:val="006A1B56"/>
    <w:rsid w:val="006A2D42"/>
    <w:rsid w:val="006A53AF"/>
    <w:rsid w:val="006A75AE"/>
    <w:rsid w:val="006B368D"/>
    <w:rsid w:val="006C1EE2"/>
    <w:rsid w:val="006C29C4"/>
    <w:rsid w:val="006C6B7C"/>
    <w:rsid w:val="006D21A4"/>
    <w:rsid w:val="006D2E73"/>
    <w:rsid w:val="006E00A3"/>
    <w:rsid w:val="006E124C"/>
    <w:rsid w:val="006E5443"/>
    <w:rsid w:val="006E6FE7"/>
    <w:rsid w:val="006F4D5E"/>
    <w:rsid w:val="00705C75"/>
    <w:rsid w:val="00706266"/>
    <w:rsid w:val="0070726D"/>
    <w:rsid w:val="007108DA"/>
    <w:rsid w:val="00710C2D"/>
    <w:rsid w:val="00712051"/>
    <w:rsid w:val="00714E79"/>
    <w:rsid w:val="00715BE0"/>
    <w:rsid w:val="007161AF"/>
    <w:rsid w:val="00722B24"/>
    <w:rsid w:val="00730A41"/>
    <w:rsid w:val="00731861"/>
    <w:rsid w:val="007318CD"/>
    <w:rsid w:val="007319B4"/>
    <w:rsid w:val="00733465"/>
    <w:rsid w:val="00747866"/>
    <w:rsid w:val="00750E12"/>
    <w:rsid w:val="00754A2A"/>
    <w:rsid w:val="00755A11"/>
    <w:rsid w:val="00761097"/>
    <w:rsid w:val="00761EAB"/>
    <w:rsid w:val="0076219B"/>
    <w:rsid w:val="00767084"/>
    <w:rsid w:val="0077042A"/>
    <w:rsid w:val="00770C2A"/>
    <w:rsid w:val="00775395"/>
    <w:rsid w:val="007777A6"/>
    <w:rsid w:val="00777939"/>
    <w:rsid w:val="00777B23"/>
    <w:rsid w:val="00781D8D"/>
    <w:rsid w:val="007833AC"/>
    <w:rsid w:val="00793F6F"/>
    <w:rsid w:val="007B1933"/>
    <w:rsid w:val="007B1FAF"/>
    <w:rsid w:val="007B7B46"/>
    <w:rsid w:val="007C1851"/>
    <w:rsid w:val="007C2CB2"/>
    <w:rsid w:val="007D2A69"/>
    <w:rsid w:val="007D5157"/>
    <w:rsid w:val="007E57EF"/>
    <w:rsid w:val="007F6BF4"/>
    <w:rsid w:val="00806AFC"/>
    <w:rsid w:val="008166CF"/>
    <w:rsid w:val="0081691A"/>
    <w:rsid w:val="00820FAA"/>
    <w:rsid w:val="00821472"/>
    <w:rsid w:val="00830B83"/>
    <w:rsid w:val="00831499"/>
    <w:rsid w:val="00832910"/>
    <w:rsid w:val="008333CA"/>
    <w:rsid w:val="00834408"/>
    <w:rsid w:val="00836884"/>
    <w:rsid w:val="008443C2"/>
    <w:rsid w:val="0084461F"/>
    <w:rsid w:val="00845A28"/>
    <w:rsid w:val="00846D5C"/>
    <w:rsid w:val="00847DBF"/>
    <w:rsid w:val="00850B69"/>
    <w:rsid w:val="00851301"/>
    <w:rsid w:val="00854DCD"/>
    <w:rsid w:val="00855C12"/>
    <w:rsid w:val="00856BCE"/>
    <w:rsid w:val="00860D89"/>
    <w:rsid w:val="00862990"/>
    <w:rsid w:val="00865E31"/>
    <w:rsid w:val="00870A55"/>
    <w:rsid w:val="0087271C"/>
    <w:rsid w:val="0087483A"/>
    <w:rsid w:val="00874A9F"/>
    <w:rsid w:val="008763E8"/>
    <w:rsid w:val="00877141"/>
    <w:rsid w:val="00880D6B"/>
    <w:rsid w:val="0088757E"/>
    <w:rsid w:val="00891101"/>
    <w:rsid w:val="008917E2"/>
    <w:rsid w:val="00891B20"/>
    <w:rsid w:val="00892CA5"/>
    <w:rsid w:val="00897490"/>
    <w:rsid w:val="008A4A0D"/>
    <w:rsid w:val="008A4AED"/>
    <w:rsid w:val="008B3F1B"/>
    <w:rsid w:val="008B4407"/>
    <w:rsid w:val="008B68B2"/>
    <w:rsid w:val="008C08CA"/>
    <w:rsid w:val="008C1330"/>
    <w:rsid w:val="008C6E0C"/>
    <w:rsid w:val="008D4C66"/>
    <w:rsid w:val="008D722B"/>
    <w:rsid w:val="008E2D2A"/>
    <w:rsid w:val="008E40F8"/>
    <w:rsid w:val="008E4772"/>
    <w:rsid w:val="008F27B8"/>
    <w:rsid w:val="008F3141"/>
    <w:rsid w:val="008F4BE3"/>
    <w:rsid w:val="008F7220"/>
    <w:rsid w:val="00900A53"/>
    <w:rsid w:val="009022C6"/>
    <w:rsid w:val="00904E00"/>
    <w:rsid w:val="00906B0F"/>
    <w:rsid w:val="00914C73"/>
    <w:rsid w:val="00917A9A"/>
    <w:rsid w:val="00921749"/>
    <w:rsid w:val="00922237"/>
    <w:rsid w:val="00922594"/>
    <w:rsid w:val="00922DA7"/>
    <w:rsid w:val="009244B1"/>
    <w:rsid w:val="009310B3"/>
    <w:rsid w:val="00941A04"/>
    <w:rsid w:val="00942E11"/>
    <w:rsid w:val="00944A75"/>
    <w:rsid w:val="00947DCB"/>
    <w:rsid w:val="00950F26"/>
    <w:rsid w:val="009557DC"/>
    <w:rsid w:val="00961A99"/>
    <w:rsid w:val="00961C6E"/>
    <w:rsid w:val="00961CFD"/>
    <w:rsid w:val="00961F6D"/>
    <w:rsid w:val="00963C92"/>
    <w:rsid w:val="0096701C"/>
    <w:rsid w:val="00967AF9"/>
    <w:rsid w:val="00970050"/>
    <w:rsid w:val="009726FB"/>
    <w:rsid w:val="00974FE0"/>
    <w:rsid w:val="009761AB"/>
    <w:rsid w:val="00980CD5"/>
    <w:rsid w:val="00981F6E"/>
    <w:rsid w:val="0098235A"/>
    <w:rsid w:val="009A20BF"/>
    <w:rsid w:val="009A445C"/>
    <w:rsid w:val="009B42E2"/>
    <w:rsid w:val="009B48E5"/>
    <w:rsid w:val="009C08A1"/>
    <w:rsid w:val="009C0C7E"/>
    <w:rsid w:val="009C7960"/>
    <w:rsid w:val="009E4325"/>
    <w:rsid w:val="009F3437"/>
    <w:rsid w:val="009F5D82"/>
    <w:rsid w:val="00A04344"/>
    <w:rsid w:val="00A06088"/>
    <w:rsid w:val="00A0696B"/>
    <w:rsid w:val="00A10700"/>
    <w:rsid w:val="00A16604"/>
    <w:rsid w:val="00A243E1"/>
    <w:rsid w:val="00A248F2"/>
    <w:rsid w:val="00A24FFA"/>
    <w:rsid w:val="00A26150"/>
    <w:rsid w:val="00A26322"/>
    <w:rsid w:val="00A4386D"/>
    <w:rsid w:val="00A45D13"/>
    <w:rsid w:val="00A50AE5"/>
    <w:rsid w:val="00A53CCC"/>
    <w:rsid w:val="00A6093F"/>
    <w:rsid w:val="00A67EAF"/>
    <w:rsid w:val="00A816E8"/>
    <w:rsid w:val="00A855C2"/>
    <w:rsid w:val="00A86B68"/>
    <w:rsid w:val="00A94796"/>
    <w:rsid w:val="00A9574C"/>
    <w:rsid w:val="00AA2F74"/>
    <w:rsid w:val="00AA3F8E"/>
    <w:rsid w:val="00AA51AB"/>
    <w:rsid w:val="00AA5904"/>
    <w:rsid w:val="00AA6279"/>
    <w:rsid w:val="00AA6813"/>
    <w:rsid w:val="00AB254A"/>
    <w:rsid w:val="00AB26FB"/>
    <w:rsid w:val="00AC2637"/>
    <w:rsid w:val="00AC5CFB"/>
    <w:rsid w:val="00AD28A5"/>
    <w:rsid w:val="00AD29F7"/>
    <w:rsid w:val="00AD30C1"/>
    <w:rsid w:val="00AD4408"/>
    <w:rsid w:val="00AE027A"/>
    <w:rsid w:val="00AE0BBD"/>
    <w:rsid w:val="00AE2D3B"/>
    <w:rsid w:val="00AE2DF8"/>
    <w:rsid w:val="00AE5E7B"/>
    <w:rsid w:val="00AF1135"/>
    <w:rsid w:val="00AF1694"/>
    <w:rsid w:val="00AF4D03"/>
    <w:rsid w:val="00AF5D5C"/>
    <w:rsid w:val="00AF68C2"/>
    <w:rsid w:val="00AF6915"/>
    <w:rsid w:val="00B06224"/>
    <w:rsid w:val="00B073B0"/>
    <w:rsid w:val="00B07E4D"/>
    <w:rsid w:val="00B10845"/>
    <w:rsid w:val="00B21BBE"/>
    <w:rsid w:val="00B313B6"/>
    <w:rsid w:val="00B40373"/>
    <w:rsid w:val="00B448BA"/>
    <w:rsid w:val="00B456CA"/>
    <w:rsid w:val="00B5063E"/>
    <w:rsid w:val="00B573E9"/>
    <w:rsid w:val="00B62A57"/>
    <w:rsid w:val="00B66ED2"/>
    <w:rsid w:val="00B70760"/>
    <w:rsid w:val="00B76B75"/>
    <w:rsid w:val="00B80333"/>
    <w:rsid w:val="00B82FED"/>
    <w:rsid w:val="00B9021E"/>
    <w:rsid w:val="00B914D8"/>
    <w:rsid w:val="00B954A8"/>
    <w:rsid w:val="00B96D2E"/>
    <w:rsid w:val="00BA0F5A"/>
    <w:rsid w:val="00BA3145"/>
    <w:rsid w:val="00BB42A9"/>
    <w:rsid w:val="00BB4F52"/>
    <w:rsid w:val="00BB64BD"/>
    <w:rsid w:val="00BC156D"/>
    <w:rsid w:val="00BC1ABF"/>
    <w:rsid w:val="00BC4D8D"/>
    <w:rsid w:val="00BD43A6"/>
    <w:rsid w:val="00BD62D6"/>
    <w:rsid w:val="00BE0963"/>
    <w:rsid w:val="00BE33F5"/>
    <w:rsid w:val="00BE40B7"/>
    <w:rsid w:val="00BE613A"/>
    <w:rsid w:val="00BE6695"/>
    <w:rsid w:val="00BE6C00"/>
    <w:rsid w:val="00BF3342"/>
    <w:rsid w:val="00BF555E"/>
    <w:rsid w:val="00C01503"/>
    <w:rsid w:val="00C015F8"/>
    <w:rsid w:val="00C0297A"/>
    <w:rsid w:val="00C03859"/>
    <w:rsid w:val="00C03DDA"/>
    <w:rsid w:val="00C05E32"/>
    <w:rsid w:val="00C0736D"/>
    <w:rsid w:val="00C0739A"/>
    <w:rsid w:val="00C07E7B"/>
    <w:rsid w:val="00C10AEF"/>
    <w:rsid w:val="00C17924"/>
    <w:rsid w:val="00C20EFA"/>
    <w:rsid w:val="00C235E4"/>
    <w:rsid w:val="00C25550"/>
    <w:rsid w:val="00C26E20"/>
    <w:rsid w:val="00C27155"/>
    <w:rsid w:val="00C27592"/>
    <w:rsid w:val="00C34096"/>
    <w:rsid w:val="00C4041A"/>
    <w:rsid w:val="00C447CE"/>
    <w:rsid w:val="00C45146"/>
    <w:rsid w:val="00C466D2"/>
    <w:rsid w:val="00C53675"/>
    <w:rsid w:val="00C60096"/>
    <w:rsid w:val="00C618A8"/>
    <w:rsid w:val="00C6216D"/>
    <w:rsid w:val="00C63403"/>
    <w:rsid w:val="00C6647B"/>
    <w:rsid w:val="00C70294"/>
    <w:rsid w:val="00C73A90"/>
    <w:rsid w:val="00C77444"/>
    <w:rsid w:val="00C809A9"/>
    <w:rsid w:val="00C8266F"/>
    <w:rsid w:val="00C86352"/>
    <w:rsid w:val="00C90EDE"/>
    <w:rsid w:val="00C9296D"/>
    <w:rsid w:val="00C979ED"/>
    <w:rsid w:val="00CA359A"/>
    <w:rsid w:val="00CA3EAF"/>
    <w:rsid w:val="00CB4374"/>
    <w:rsid w:val="00CB7C22"/>
    <w:rsid w:val="00CD3A40"/>
    <w:rsid w:val="00CE780D"/>
    <w:rsid w:val="00CF15C3"/>
    <w:rsid w:val="00CF5455"/>
    <w:rsid w:val="00CF7CAD"/>
    <w:rsid w:val="00D04BBB"/>
    <w:rsid w:val="00D14D5F"/>
    <w:rsid w:val="00D2044F"/>
    <w:rsid w:val="00D20495"/>
    <w:rsid w:val="00D260CF"/>
    <w:rsid w:val="00D2678E"/>
    <w:rsid w:val="00D3010D"/>
    <w:rsid w:val="00D344FD"/>
    <w:rsid w:val="00D363FE"/>
    <w:rsid w:val="00D4039F"/>
    <w:rsid w:val="00D4391B"/>
    <w:rsid w:val="00D44BEF"/>
    <w:rsid w:val="00D46A88"/>
    <w:rsid w:val="00D4763B"/>
    <w:rsid w:val="00D50420"/>
    <w:rsid w:val="00D5355A"/>
    <w:rsid w:val="00D54231"/>
    <w:rsid w:val="00D55DCF"/>
    <w:rsid w:val="00D643DD"/>
    <w:rsid w:val="00D6510C"/>
    <w:rsid w:val="00D7460A"/>
    <w:rsid w:val="00D8597F"/>
    <w:rsid w:val="00D879C8"/>
    <w:rsid w:val="00D9110B"/>
    <w:rsid w:val="00D914C7"/>
    <w:rsid w:val="00D97909"/>
    <w:rsid w:val="00DA4E01"/>
    <w:rsid w:val="00DB1F3F"/>
    <w:rsid w:val="00DD6177"/>
    <w:rsid w:val="00DD61F4"/>
    <w:rsid w:val="00DD680B"/>
    <w:rsid w:val="00DE334E"/>
    <w:rsid w:val="00DF0021"/>
    <w:rsid w:val="00DF5170"/>
    <w:rsid w:val="00E0016E"/>
    <w:rsid w:val="00E037FD"/>
    <w:rsid w:val="00E0711E"/>
    <w:rsid w:val="00E1183A"/>
    <w:rsid w:val="00E122FD"/>
    <w:rsid w:val="00E13728"/>
    <w:rsid w:val="00E13DE3"/>
    <w:rsid w:val="00E1558D"/>
    <w:rsid w:val="00E16651"/>
    <w:rsid w:val="00E21ECD"/>
    <w:rsid w:val="00E320A9"/>
    <w:rsid w:val="00E33693"/>
    <w:rsid w:val="00E348BA"/>
    <w:rsid w:val="00E402A1"/>
    <w:rsid w:val="00E40B91"/>
    <w:rsid w:val="00E42E2F"/>
    <w:rsid w:val="00E45929"/>
    <w:rsid w:val="00E46508"/>
    <w:rsid w:val="00E4663C"/>
    <w:rsid w:val="00E50ACC"/>
    <w:rsid w:val="00E510E2"/>
    <w:rsid w:val="00E53864"/>
    <w:rsid w:val="00E54521"/>
    <w:rsid w:val="00E66E58"/>
    <w:rsid w:val="00E715D0"/>
    <w:rsid w:val="00E71CDD"/>
    <w:rsid w:val="00E728E4"/>
    <w:rsid w:val="00E77FB7"/>
    <w:rsid w:val="00E8440C"/>
    <w:rsid w:val="00E97281"/>
    <w:rsid w:val="00E97AC6"/>
    <w:rsid w:val="00EA1643"/>
    <w:rsid w:val="00EA1C20"/>
    <w:rsid w:val="00EA387A"/>
    <w:rsid w:val="00EA7B76"/>
    <w:rsid w:val="00EB0100"/>
    <w:rsid w:val="00EB24A2"/>
    <w:rsid w:val="00EB57EF"/>
    <w:rsid w:val="00EC26BA"/>
    <w:rsid w:val="00EC3789"/>
    <w:rsid w:val="00EC6932"/>
    <w:rsid w:val="00ED2451"/>
    <w:rsid w:val="00EE35D3"/>
    <w:rsid w:val="00EE6C4D"/>
    <w:rsid w:val="00EF3E3A"/>
    <w:rsid w:val="00EF7522"/>
    <w:rsid w:val="00F010BE"/>
    <w:rsid w:val="00F05D85"/>
    <w:rsid w:val="00F06768"/>
    <w:rsid w:val="00F21C3D"/>
    <w:rsid w:val="00F22980"/>
    <w:rsid w:val="00F23191"/>
    <w:rsid w:val="00F236B4"/>
    <w:rsid w:val="00F31C96"/>
    <w:rsid w:val="00F33C4B"/>
    <w:rsid w:val="00F35B0A"/>
    <w:rsid w:val="00F35B19"/>
    <w:rsid w:val="00F457FA"/>
    <w:rsid w:val="00F465DA"/>
    <w:rsid w:val="00F47528"/>
    <w:rsid w:val="00F52127"/>
    <w:rsid w:val="00F602AA"/>
    <w:rsid w:val="00F610A2"/>
    <w:rsid w:val="00F61F56"/>
    <w:rsid w:val="00F62599"/>
    <w:rsid w:val="00F636C5"/>
    <w:rsid w:val="00F705DF"/>
    <w:rsid w:val="00F70775"/>
    <w:rsid w:val="00F711A0"/>
    <w:rsid w:val="00F712E3"/>
    <w:rsid w:val="00F72910"/>
    <w:rsid w:val="00F742CE"/>
    <w:rsid w:val="00F748C2"/>
    <w:rsid w:val="00F758A8"/>
    <w:rsid w:val="00F75DA8"/>
    <w:rsid w:val="00F77A6C"/>
    <w:rsid w:val="00F8284D"/>
    <w:rsid w:val="00F875CA"/>
    <w:rsid w:val="00F907F0"/>
    <w:rsid w:val="00F91407"/>
    <w:rsid w:val="00F920FA"/>
    <w:rsid w:val="00F94D82"/>
    <w:rsid w:val="00FA315D"/>
    <w:rsid w:val="00FB17E5"/>
    <w:rsid w:val="00FB1A2F"/>
    <w:rsid w:val="00FB2188"/>
    <w:rsid w:val="00FB512A"/>
    <w:rsid w:val="00FB6321"/>
    <w:rsid w:val="00FB652C"/>
    <w:rsid w:val="00FB7E8E"/>
    <w:rsid w:val="00FC2F77"/>
    <w:rsid w:val="00FC3137"/>
    <w:rsid w:val="00FC3929"/>
    <w:rsid w:val="00FC5328"/>
    <w:rsid w:val="00FD79A5"/>
    <w:rsid w:val="00FE5A69"/>
    <w:rsid w:val="00FF2A2B"/>
    <w:rsid w:val="00FF44D1"/>
    <w:rsid w:val="00FF5EA7"/>
    <w:rsid w:val="00FF6830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7C3DE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BE6695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2535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86B68"/>
  </w:style>
  <w:style w:type="character" w:customStyle="1" w:styleId="11">
    <w:name w:val="Основной шрифт абзаца1"/>
    <w:rsid w:val="00A86B68"/>
  </w:style>
  <w:style w:type="character" w:customStyle="1" w:styleId="a3">
    <w:name w:val="Символ нумерации"/>
    <w:rsid w:val="00A86B68"/>
  </w:style>
  <w:style w:type="paragraph" w:customStyle="1" w:styleId="12">
    <w:name w:val="Заголовок1"/>
    <w:basedOn w:val="a"/>
    <w:next w:val="a4"/>
    <w:rsid w:val="00A86B68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A86B68"/>
    <w:pPr>
      <w:spacing w:after="120"/>
    </w:pPr>
  </w:style>
  <w:style w:type="paragraph" w:styleId="a5">
    <w:name w:val="List"/>
    <w:basedOn w:val="a4"/>
    <w:rsid w:val="00A86B68"/>
    <w:rPr>
      <w:rFonts w:ascii="Arial" w:hAnsi="Arial" w:cs="Mangal"/>
    </w:rPr>
  </w:style>
  <w:style w:type="paragraph" w:customStyle="1" w:styleId="13">
    <w:name w:val="Название1"/>
    <w:basedOn w:val="a"/>
    <w:rsid w:val="00A86B68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4">
    <w:name w:val="Указатель1"/>
    <w:basedOn w:val="a"/>
    <w:rsid w:val="00A86B68"/>
    <w:pPr>
      <w:suppressLineNumbers/>
    </w:pPr>
    <w:rPr>
      <w:rFonts w:ascii="Arial" w:hAnsi="Arial" w:cs="Mangal"/>
    </w:rPr>
  </w:style>
  <w:style w:type="paragraph" w:styleId="a6">
    <w:name w:val="Balloon Text"/>
    <w:basedOn w:val="a"/>
    <w:link w:val="a7"/>
    <w:uiPriority w:val="99"/>
    <w:semiHidden/>
    <w:unhideWhenUsed/>
    <w:rsid w:val="00974FE0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974FE0"/>
    <w:rPr>
      <w:rFonts w:ascii="Segoe UI" w:hAnsi="Segoe UI" w:cs="Segoe UI"/>
      <w:sz w:val="18"/>
      <w:szCs w:val="18"/>
      <w:lang w:eastAsia="ar-SA"/>
    </w:rPr>
  </w:style>
  <w:style w:type="paragraph" w:customStyle="1" w:styleId="15">
    <w:name w:val="Знак Знак Знак1"/>
    <w:basedOn w:val="a"/>
    <w:rsid w:val="000A310C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 Знак Знак1 Знак Знак Знак"/>
    <w:basedOn w:val="a"/>
    <w:rsid w:val="00C618A8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8">
    <w:name w:val="Table Grid"/>
    <w:basedOn w:val="a1"/>
    <w:uiPriority w:val="39"/>
    <w:rsid w:val="002429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F7522"/>
    <w:rPr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F7522"/>
    <w:rPr>
      <w:sz w:val="24"/>
      <w:szCs w:val="24"/>
      <w:lang w:eastAsia="ar-SA"/>
    </w:rPr>
  </w:style>
  <w:style w:type="character" w:customStyle="1" w:styleId="selectorcontent">
    <w:name w:val="selector_content"/>
    <w:rsid w:val="00AA5904"/>
  </w:style>
  <w:style w:type="character" w:customStyle="1" w:styleId="10">
    <w:name w:val="Заголовок 1 Знак"/>
    <w:basedOn w:val="a0"/>
    <w:link w:val="1"/>
    <w:uiPriority w:val="99"/>
    <w:rsid w:val="00BE6695"/>
    <w:rPr>
      <w:rFonts w:ascii="Arial" w:hAnsi="Arial" w:cs="Arial"/>
      <w:b/>
      <w:bCs/>
      <w:color w:val="26282F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BE669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53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customStyle="1" w:styleId="17">
    <w:name w:val="Знак Знак Знак1 Знак Знак Знак"/>
    <w:basedOn w:val="a"/>
    <w:rsid w:val="00C63403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F35B19"/>
    <w:pPr>
      <w:ind w:left="720"/>
      <w:contextualSpacing/>
    </w:pPr>
  </w:style>
  <w:style w:type="character" w:customStyle="1" w:styleId="fontstyle01">
    <w:name w:val="fontstyle01"/>
    <w:basedOn w:val="a0"/>
    <w:rsid w:val="00B456C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B6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BE6695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25355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A86B68"/>
  </w:style>
  <w:style w:type="character" w:customStyle="1" w:styleId="11">
    <w:name w:val="Основной шрифт абзаца1"/>
    <w:rsid w:val="00A86B68"/>
  </w:style>
  <w:style w:type="character" w:customStyle="1" w:styleId="a3">
    <w:name w:val="Символ нумерации"/>
    <w:rsid w:val="00A86B68"/>
  </w:style>
  <w:style w:type="paragraph" w:customStyle="1" w:styleId="12">
    <w:name w:val="Заголовок1"/>
    <w:basedOn w:val="a"/>
    <w:next w:val="a4"/>
    <w:rsid w:val="00A86B68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A86B68"/>
    <w:pPr>
      <w:spacing w:after="120"/>
    </w:pPr>
  </w:style>
  <w:style w:type="paragraph" w:styleId="a5">
    <w:name w:val="List"/>
    <w:basedOn w:val="a4"/>
    <w:rsid w:val="00A86B68"/>
    <w:rPr>
      <w:rFonts w:ascii="Arial" w:hAnsi="Arial" w:cs="Mangal"/>
    </w:rPr>
  </w:style>
  <w:style w:type="paragraph" w:customStyle="1" w:styleId="13">
    <w:name w:val="Название1"/>
    <w:basedOn w:val="a"/>
    <w:rsid w:val="00A86B68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4">
    <w:name w:val="Указатель1"/>
    <w:basedOn w:val="a"/>
    <w:rsid w:val="00A86B68"/>
    <w:pPr>
      <w:suppressLineNumbers/>
    </w:pPr>
    <w:rPr>
      <w:rFonts w:ascii="Arial" w:hAnsi="Arial" w:cs="Mangal"/>
    </w:rPr>
  </w:style>
  <w:style w:type="paragraph" w:styleId="a6">
    <w:name w:val="Balloon Text"/>
    <w:basedOn w:val="a"/>
    <w:link w:val="a7"/>
    <w:uiPriority w:val="99"/>
    <w:semiHidden/>
    <w:unhideWhenUsed/>
    <w:rsid w:val="00974FE0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974FE0"/>
    <w:rPr>
      <w:rFonts w:ascii="Segoe UI" w:hAnsi="Segoe UI" w:cs="Segoe UI"/>
      <w:sz w:val="18"/>
      <w:szCs w:val="18"/>
      <w:lang w:eastAsia="ar-SA"/>
    </w:rPr>
  </w:style>
  <w:style w:type="paragraph" w:customStyle="1" w:styleId="15">
    <w:name w:val="Знак Знак Знак1"/>
    <w:basedOn w:val="a"/>
    <w:rsid w:val="000A310C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 Знак Знак1 Знак Знак Знак"/>
    <w:basedOn w:val="a"/>
    <w:rsid w:val="00C618A8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a8">
    <w:name w:val="Table Grid"/>
    <w:basedOn w:val="a1"/>
    <w:uiPriority w:val="39"/>
    <w:rsid w:val="002429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F7522"/>
    <w:rPr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EF752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F7522"/>
    <w:rPr>
      <w:sz w:val="24"/>
      <w:szCs w:val="24"/>
      <w:lang w:eastAsia="ar-SA"/>
    </w:rPr>
  </w:style>
  <w:style w:type="character" w:customStyle="1" w:styleId="selectorcontent">
    <w:name w:val="selector_content"/>
    <w:rsid w:val="00AA5904"/>
  </w:style>
  <w:style w:type="character" w:customStyle="1" w:styleId="10">
    <w:name w:val="Заголовок 1 Знак"/>
    <w:basedOn w:val="a0"/>
    <w:link w:val="1"/>
    <w:uiPriority w:val="99"/>
    <w:rsid w:val="00BE6695"/>
    <w:rPr>
      <w:rFonts w:ascii="Arial" w:hAnsi="Arial" w:cs="Arial"/>
      <w:b/>
      <w:bCs/>
      <w:color w:val="26282F"/>
      <w:sz w:val="24"/>
      <w:szCs w:val="24"/>
    </w:rPr>
  </w:style>
  <w:style w:type="paragraph" w:customStyle="1" w:styleId="ad">
    <w:name w:val="Нормальный (таблица)"/>
    <w:basedOn w:val="a"/>
    <w:next w:val="a"/>
    <w:uiPriority w:val="99"/>
    <w:rsid w:val="00BE6695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535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customStyle="1" w:styleId="17">
    <w:name w:val="Знак Знак Знак1 Знак Знак Знак"/>
    <w:basedOn w:val="a"/>
    <w:rsid w:val="00C63403"/>
    <w:pPr>
      <w:suppressAutoHyphens w:val="0"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F35B19"/>
    <w:pPr>
      <w:ind w:left="720"/>
      <w:contextualSpacing/>
    </w:pPr>
  </w:style>
  <w:style w:type="character" w:customStyle="1" w:styleId="fontstyle01">
    <w:name w:val="fontstyle01"/>
    <w:basedOn w:val="a0"/>
    <w:rsid w:val="00B456C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6A578-57F6-4FCD-B005-BBBD20F57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13</Pages>
  <Words>4258</Words>
  <Characters>24272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</vt:lpstr>
    </vt:vector>
  </TitlesOfParts>
  <Company/>
  <LinksUpToDate>false</LinksUpToDate>
  <CharactersWithSpaces>28474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</dc:title>
  <dc:creator>Алла</dc:creator>
  <cp:lastModifiedBy>Прокопьева Т.А.</cp:lastModifiedBy>
  <cp:revision>237</cp:revision>
  <cp:lastPrinted>2026-01-15T04:56:00Z</cp:lastPrinted>
  <dcterms:created xsi:type="dcterms:W3CDTF">2023-07-05T09:19:00Z</dcterms:created>
  <dcterms:modified xsi:type="dcterms:W3CDTF">2026-01-15T08:59:00Z</dcterms:modified>
</cp:coreProperties>
</file>