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621045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621045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1045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1045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1045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1045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621045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1045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621045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По </w:t>
      </w:r>
      <w:r w:rsidR="007E69EE" w:rsidRPr="00621045">
        <w:rPr>
          <w:rFonts w:ascii="PT Astra Serif" w:hAnsi="PT Astra Serif"/>
          <w:sz w:val="28"/>
          <w:szCs w:val="28"/>
        </w:rPr>
        <w:t>инициативе</w:t>
      </w:r>
      <w:r w:rsidR="00DB5BF0" w:rsidRPr="00621045">
        <w:rPr>
          <w:rFonts w:ascii="PT Astra Serif" w:hAnsi="PT Astra Serif"/>
          <w:sz w:val="28"/>
          <w:szCs w:val="28"/>
        </w:rPr>
        <w:t xml:space="preserve">: </w:t>
      </w:r>
      <w:r w:rsidR="001A30F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комитета по земельным ресурсам и землеустройству </w:t>
      </w:r>
      <w:r w:rsidR="001A30F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города Барнаула, комитета по физической культуре и спорту города Барнаула</w:t>
      </w:r>
    </w:p>
    <w:p w:rsidR="006D1D94" w:rsidRPr="00621045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1045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1045">
        <w:rPr>
          <w:rFonts w:ascii="PT Astra Serif" w:hAnsi="PT Astra Serif"/>
          <w:sz w:val="20"/>
          <w:szCs w:val="20"/>
        </w:rPr>
        <w:t>)</w:t>
      </w:r>
    </w:p>
    <w:p w:rsidR="000200FB" w:rsidRPr="00621045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621045" w:rsidRDefault="006B330F" w:rsidP="0066223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3550C8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  <w:t xml:space="preserve">в </w:t>
      </w:r>
      <w:r w:rsidR="003550C8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кадастрового </w:t>
      </w:r>
      <w:r w:rsidR="00E105D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3550C8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квартала 22:63:040508, ограниченного Павловским трактом, улицей Фурманова </w:t>
      </w:r>
      <w:r w:rsid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3550C8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и улицей Белоярской в </w:t>
      </w:r>
      <w:r w:rsidR="00E105D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городе Барнауле (квартал 720), </w:t>
      </w:r>
      <w:r w:rsidR="003550C8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отношении </w:t>
      </w:r>
      <w:r w:rsid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земельных участков по адресам: </w:t>
      </w:r>
      <w:r w:rsidR="003550C8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город Барнаул, тракт Павловский, 13, 15, 17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621045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621045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Пер</w:t>
      </w:r>
      <w:r w:rsidR="00EB57A9" w:rsidRPr="00621045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621045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621045" w:rsidRDefault="00A82AC8" w:rsidP="00BE32E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E105D8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E105D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E105D8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кадастрового </w:t>
      </w:r>
      <w:r w:rsidR="00E105D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квартала 22:63:040508, </w:t>
      </w:r>
      <w:r w:rsidR="00E105D8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ограниченного Павловским трактом, улицей Фурманова </w:t>
      </w:r>
      <w:r w:rsidR="00E105D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и улицей </w:t>
      </w:r>
      <w:r w:rsidR="00E105D8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Белоярской в </w:t>
      </w:r>
      <w:r w:rsidR="00E105D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городе Барнауле (квартал 720), </w:t>
      </w:r>
      <w:r w:rsidR="00E105D8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отношении </w:t>
      </w:r>
      <w:r w:rsidR="00E105D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земельных участков по адресам: </w:t>
      </w:r>
      <w:r w:rsidR="00E105D8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город Барнаул, тракт Павловский, 13, 15, 17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621045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621045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Проект и </w:t>
      </w:r>
      <w:r w:rsidRPr="00621045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621045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621045">
        <w:rPr>
          <w:rFonts w:ascii="PT Astra Serif" w:hAnsi="PT Astra Serif" w:cs="Times New Roman"/>
          <w:sz w:val="28"/>
          <w:szCs w:val="28"/>
        </w:rPr>
        <w:t>)</w:t>
      </w:r>
      <w:r w:rsidR="00540988" w:rsidRPr="00621045">
        <w:rPr>
          <w:rFonts w:ascii="PT Astra Serif" w:hAnsi="PT Astra Serif" w:cs="Times New Roman"/>
          <w:sz w:val="28"/>
          <w:szCs w:val="28"/>
        </w:rPr>
        <w:t xml:space="preserve"> 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105D8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="00A31460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E105D8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621045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621045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21045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621045">
        <w:rPr>
          <w:rFonts w:ascii="PT Astra Serif" w:hAnsi="PT Astra Serif"/>
          <w:sz w:val="28"/>
          <w:szCs w:val="28"/>
        </w:rPr>
        <w:t>а</w:t>
      </w:r>
      <w:r w:rsidRPr="00621045">
        <w:rPr>
          <w:rFonts w:ascii="PT Astra Serif" w:hAnsi="PT Astra Serif"/>
          <w:sz w:val="28"/>
          <w:szCs w:val="28"/>
        </w:rPr>
        <w:t>ти дней и более тридцати дней с моме</w:t>
      </w:r>
      <w:bookmarkStart w:id="0" w:name="_GoBack"/>
      <w:bookmarkEnd w:id="0"/>
      <w:r w:rsidRPr="00621045">
        <w:rPr>
          <w:rFonts w:ascii="PT Astra Serif" w:hAnsi="PT Astra Serif"/>
          <w:sz w:val="28"/>
          <w:szCs w:val="28"/>
        </w:rPr>
        <w:t xml:space="preserve">нта оповещения жителей города Барнаула о начале их проведения до дня опубликования заключения </w:t>
      </w:r>
      <w:r w:rsidR="0088364E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о результатах общ</w:t>
      </w:r>
      <w:r w:rsidR="00EE4FA2" w:rsidRPr="00621045">
        <w:rPr>
          <w:rFonts w:ascii="PT Astra Serif" w:hAnsi="PT Astra Serif"/>
          <w:sz w:val="28"/>
          <w:szCs w:val="28"/>
        </w:rPr>
        <w:t>е</w:t>
      </w:r>
      <w:r w:rsidRPr="00621045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621045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2104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A97186">
        <w:rPr>
          <w:rFonts w:ascii="PT Astra Serif" w:hAnsi="PT Astra Serif"/>
          <w:color w:val="000000"/>
          <w:sz w:val="28"/>
          <w:szCs w:val="28"/>
          <w:u w:val="single"/>
        </w:rPr>
        <w:t>27</w:t>
      </w:r>
      <w:r w:rsidR="00513C49" w:rsidRPr="00621045">
        <w:rPr>
          <w:rFonts w:ascii="PT Astra Serif" w:hAnsi="PT Astra Serif"/>
          <w:color w:val="000000"/>
          <w:sz w:val="28"/>
          <w:szCs w:val="28"/>
        </w:rPr>
        <w:t>»</w:t>
      </w:r>
      <w:r w:rsidR="003511A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января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C53CDD">
        <w:rPr>
          <w:rFonts w:ascii="PT Astra Serif" w:hAnsi="PT Astra Serif"/>
          <w:color w:val="000000"/>
          <w:sz w:val="28"/>
          <w:szCs w:val="28"/>
          <w:u w:val="single"/>
        </w:rPr>
        <w:t>16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621045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621045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1045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1045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621045">
        <w:rPr>
          <w:rFonts w:ascii="PT Astra Serif" w:hAnsi="PT Astra Serif"/>
          <w:sz w:val="28"/>
          <w:szCs w:val="28"/>
        </w:rPr>
        <w:t xml:space="preserve"> </w:t>
      </w:r>
      <w:r w:rsidR="006B399B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можно ознак</w:t>
      </w:r>
      <w:r w:rsidR="000F3D1C" w:rsidRPr="00621045">
        <w:rPr>
          <w:rFonts w:ascii="PT Astra Serif" w:hAnsi="PT Astra Serif"/>
          <w:sz w:val="28"/>
          <w:szCs w:val="28"/>
        </w:rPr>
        <w:t>омить</w:t>
      </w:r>
      <w:r w:rsidR="003D3134" w:rsidRPr="00621045">
        <w:rPr>
          <w:rFonts w:ascii="PT Astra Serif" w:hAnsi="PT Astra Serif"/>
          <w:sz w:val="28"/>
          <w:szCs w:val="28"/>
        </w:rPr>
        <w:t xml:space="preserve">ся </w:t>
      </w:r>
      <w:r w:rsidR="00773462" w:rsidRPr="00621045">
        <w:rPr>
          <w:rFonts w:ascii="PT Astra Serif" w:hAnsi="PT Astra Serif"/>
          <w:sz w:val="28"/>
          <w:szCs w:val="28"/>
        </w:rPr>
        <w:t xml:space="preserve">на </w:t>
      </w:r>
      <w:r w:rsidR="00773462" w:rsidRPr="00621045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621045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г</w:t>
      </w:r>
      <w:r w:rsidR="00E21040" w:rsidRPr="00621045">
        <w:rPr>
          <w:rFonts w:ascii="PT Astra Serif" w:hAnsi="PT Astra Serif"/>
          <w:sz w:val="28"/>
          <w:szCs w:val="28"/>
          <w:u w:val="single"/>
        </w:rPr>
        <w:t>.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621045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,</w:t>
      </w:r>
      <w:r w:rsidR="0006477F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97186">
        <w:rPr>
          <w:rFonts w:ascii="PT Astra Serif" w:hAnsi="PT Astra Serif"/>
          <w:sz w:val="28"/>
          <w:szCs w:val="28"/>
          <w:u w:val="single"/>
        </w:rPr>
        <w:t>пр-кт Красноармейский, 104</w:t>
      </w:r>
      <w:r w:rsidR="00AB2AE4" w:rsidRPr="00621045">
        <w:rPr>
          <w:rFonts w:ascii="PT Astra Serif" w:hAnsi="PT Astra Serif"/>
          <w:sz w:val="28"/>
          <w:szCs w:val="28"/>
          <w:u w:val="single"/>
        </w:rPr>
        <w:t>,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62104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A97186">
        <w:rPr>
          <w:rFonts w:ascii="PT Astra Serif" w:hAnsi="PT Astra Serif"/>
          <w:sz w:val="28"/>
          <w:szCs w:val="28"/>
          <w:u w:val="single"/>
        </w:rPr>
        <w:t>03</w:t>
      </w:r>
      <w:r w:rsidR="000163C0" w:rsidRPr="00621045">
        <w:rPr>
          <w:rFonts w:ascii="PT Astra Serif" w:hAnsi="PT Astra Serif"/>
          <w:sz w:val="28"/>
          <w:szCs w:val="28"/>
          <w:u w:val="single"/>
        </w:rPr>
        <w:t>.</w:t>
      </w:r>
      <w:r w:rsidR="00A97186">
        <w:rPr>
          <w:rFonts w:ascii="PT Astra Serif" w:hAnsi="PT Astra Serif"/>
          <w:sz w:val="28"/>
          <w:szCs w:val="28"/>
          <w:u w:val="single"/>
        </w:rPr>
        <w:t>02</w:t>
      </w:r>
      <w:r w:rsidR="005207AC" w:rsidRPr="00621045">
        <w:rPr>
          <w:rFonts w:ascii="PT Astra Serif" w:hAnsi="PT Astra Serif"/>
          <w:sz w:val="28"/>
          <w:szCs w:val="28"/>
          <w:u w:val="single"/>
        </w:rPr>
        <w:t>.</w:t>
      </w:r>
      <w:r w:rsidR="005467C3" w:rsidRPr="00621045">
        <w:rPr>
          <w:rFonts w:ascii="PT Astra Serif" w:hAnsi="PT Astra Serif"/>
          <w:sz w:val="28"/>
          <w:szCs w:val="28"/>
          <w:u w:val="single"/>
        </w:rPr>
        <w:t>20</w:t>
      </w:r>
      <w:r w:rsidR="00844D47" w:rsidRPr="00621045">
        <w:rPr>
          <w:rFonts w:ascii="PT Astra Serif" w:hAnsi="PT Astra Serif"/>
          <w:sz w:val="28"/>
          <w:szCs w:val="28"/>
          <w:u w:val="single"/>
        </w:rPr>
        <w:t>2</w:t>
      </w:r>
      <w:r w:rsidR="00621045">
        <w:rPr>
          <w:rFonts w:ascii="PT Astra Serif" w:hAnsi="PT Astra Serif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621045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232611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621045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621045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621045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621045">
        <w:rPr>
          <w:rFonts w:ascii="PT Astra Serif" w:hAnsi="PT Astra Serif" w:cs="Times New Roman CYR"/>
          <w:sz w:val="28"/>
          <w:szCs w:val="28"/>
        </w:rPr>
        <w:br/>
      </w:r>
      <w:r w:rsidR="00232611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621045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621045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621045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1045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1045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1045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621045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621045">
        <w:rPr>
          <w:rFonts w:ascii="PT Astra Serif" w:hAnsi="PT Astra Serif" w:cs="Times New Roman CYR"/>
          <w:sz w:val="28"/>
          <w:szCs w:val="28"/>
        </w:rPr>
        <w:t>д</w:t>
      </w:r>
      <w:r w:rsidR="007C01FA" w:rsidRPr="00621045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621045">
        <w:rPr>
          <w:rFonts w:ascii="PT Astra Serif" w:hAnsi="PT Astra Serif" w:cs="Times New Roman CYR"/>
          <w:sz w:val="28"/>
          <w:szCs w:val="28"/>
        </w:rPr>
        <w:t>«</w:t>
      </w:r>
      <w:r w:rsidR="00C53CDD">
        <w:rPr>
          <w:rFonts w:ascii="PT Astra Serif" w:hAnsi="PT Astra Serif" w:cs="Times New Roman CYR"/>
          <w:sz w:val="28"/>
          <w:szCs w:val="28"/>
          <w:u w:val="single"/>
        </w:rPr>
        <w:t>09</w:t>
      </w:r>
      <w:r w:rsidR="00D33161" w:rsidRPr="00621045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 w:cs="Times New Roman CYR"/>
          <w:sz w:val="28"/>
          <w:szCs w:val="28"/>
        </w:rPr>
        <w:t>20</w:t>
      </w:r>
      <w:r w:rsidR="001D20CC" w:rsidRPr="00621045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1045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621045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Pr="00621045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Pr="00621045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Pr="00621045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621045">
        <w:rPr>
          <w:rFonts w:ascii="PT Astra Serif" w:hAnsi="PT Astra Serif" w:cs="Times New Roman"/>
          <w:sz w:val="28"/>
          <w:szCs w:val="28"/>
        </w:rPr>
        <w:t>, ул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="00C07664" w:rsidRPr="00621045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621045">
        <w:rPr>
          <w:rFonts w:ascii="PT Astra Serif" w:hAnsi="PT Astra Serif" w:cs="Times New Roman"/>
          <w:sz w:val="28"/>
          <w:szCs w:val="28"/>
        </w:rPr>
        <w:t>каб.</w:t>
      </w:r>
      <w:r w:rsidR="00C07664" w:rsidRPr="00621045">
        <w:rPr>
          <w:rFonts w:ascii="PT Astra Serif" w:hAnsi="PT Astra Serif" w:cs="Times New Roman"/>
          <w:sz w:val="28"/>
          <w:szCs w:val="28"/>
        </w:rPr>
        <w:t>114</w:t>
      </w:r>
      <w:r w:rsidR="004C2624" w:rsidRPr="00621045">
        <w:rPr>
          <w:rFonts w:ascii="PT Astra Serif" w:hAnsi="PT Astra Serif" w:cs="Times New Roman"/>
          <w:sz w:val="28"/>
          <w:szCs w:val="28"/>
        </w:rPr>
        <w:t>(</w:t>
      </w:r>
      <w:r w:rsidR="004C2624" w:rsidRPr="00621045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>
        <w:rPr>
          <w:rFonts w:ascii="PT Astra Serif" w:hAnsi="PT Astra Serif" w:cs="Times New Roman CYR"/>
          <w:sz w:val="28"/>
          <w:szCs w:val="28"/>
        </w:rPr>
        <w:br/>
      </w:r>
      <w:r w:rsidR="004C2624" w:rsidRPr="00621045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621045">
        <w:rPr>
          <w:rFonts w:ascii="PT Astra Serif" w:hAnsi="PT Astra Serif" w:cs="Times New Roman"/>
          <w:sz w:val="28"/>
          <w:szCs w:val="28"/>
        </w:rPr>
        <w:t>;</w:t>
      </w:r>
    </w:p>
    <w:p w:rsidR="009D2A9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3D740E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1045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1045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1045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621045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621045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621045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1045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1045">
        <w:rPr>
          <w:rFonts w:ascii="PT Astra Serif" w:hAnsi="PT Astra Serif" w:cs="Times New Roman"/>
          <w:sz w:val="28"/>
          <w:szCs w:val="28"/>
        </w:rPr>
        <w:t>«</w:t>
      </w:r>
      <w:r w:rsidR="000A0F91" w:rsidRPr="00621045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1045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621045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="00724947" w:rsidRPr="00621045">
        <w:rPr>
          <w:rFonts w:ascii="PT Astra Serif" w:hAnsi="PT Astra Serif" w:cs="Times New Roman CYR"/>
          <w:sz w:val="28"/>
          <w:szCs w:val="28"/>
        </w:rPr>
        <w:tab/>
      </w:r>
      <w:r w:rsidR="00D204BF" w:rsidRPr="00621045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621045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621045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1</w:t>
      </w:r>
      <w:r w:rsidRPr="00621045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1045">
        <w:rPr>
          <w:rFonts w:ascii="PT Astra Serif" w:hAnsi="PT Astra Serif" w:cs="Times New Roman CYR"/>
          <w:sz w:val="28"/>
          <w:szCs w:val="28"/>
        </w:rPr>
        <w:t>37-14-3</w:t>
      </w:r>
      <w:r w:rsidR="00A142CE" w:rsidRPr="00621045">
        <w:rPr>
          <w:rFonts w:ascii="PT Astra Serif" w:hAnsi="PT Astra Serif" w:cs="Times New Roman CYR"/>
          <w:sz w:val="28"/>
          <w:szCs w:val="28"/>
        </w:rPr>
        <w:t>2</w:t>
      </w:r>
      <w:r w:rsidR="00D204BF" w:rsidRPr="00621045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621045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C53CDD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1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0F0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550C8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B4ED5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62233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0B4F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97186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3CDD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105D8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1569"/>
    <o:shapelayout v:ext="edit">
      <o:idmap v:ext="edit" data="1"/>
    </o:shapelayout>
  </w:shapeDefaults>
  <w:doNotEmbedSmartTags/>
  <w:decimalSymbol w:val=","/>
  <w:listSeparator w:val=";"/>
  <w14:docId w14:val="360AAE1A"/>
  <w15:docId w15:val="{84759AD6-5E4B-4159-BC68-D7B2C9B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BD00-AA9F-436D-8CE2-F1C8B1D3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123</cp:revision>
  <cp:lastPrinted>2025-12-26T08:48:00Z</cp:lastPrinted>
  <dcterms:created xsi:type="dcterms:W3CDTF">2024-04-15T02:04:00Z</dcterms:created>
  <dcterms:modified xsi:type="dcterms:W3CDTF">2026-01-26T05:54:00Z</dcterms:modified>
</cp:coreProperties>
</file>