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F4033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20 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933DB4">
        <w:rPr>
          <w:rFonts w:ascii="PT Astra Serif" w:hAnsi="PT Astra Serif"/>
          <w:sz w:val="28"/>
          <w:szCs w:val="28"/>
          <w:u w:val="single"/>
        </w:rPr>
        <w:t>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5602D910" w14:textId="77777777" w:rsidR="001A0236" w:rsidRPr="00A14757" w:rsidRDefault="00754A2A" w:rsidP="001A0236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1A0236" w:rsidRPr="00A14757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 расположенных по адресу: город Барнаул, улица Червонная, 113, «блокированная жилая застройка (код – 2.3)».</w:t>
      </w:r>
    </w:p>
    <w:p w14:paraId="76796269" w14:textId="77777777" w:rsidR="00717967" w:rsidRPr="00B008DB" w:rsidRDefault="00717967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6B33A8A1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>20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1A0236">
        <w:rPr>
          <w:rFonts w:ascii="PT Astra Serif" w:hAnsi="PT Astra Serif"/>
          <w:sz w:val="28"/>
          <w:szCs w:val="28"/>
          <w:u w:val="single"/>
        </w:rPr>
        <w:t>31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1A3C9C0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1A0236" w:rsidRPr="00A14757">
        <w:rPr>
          <w:rFonts w:ascii="PT Astra Serif" w:hAnsi="PT Astra Serif"/>
          <w:sz w:val="28"/>
          <w:szCs w:val="28"/>
          <w:u w:val="single"/>
        </w:rPr>
        <w:t xml:space="preserve">земельного участка </w:t>
      </w:r>
      <w:r w:rsidR="001A0236">
        <w:rPr>
          <w:rFonts w:ascii="PT Astra Serif" w:hAnsi="PT Astra Serif"/>
          <w:sz w:val="28"/>
          <w:szCs w:val="28"/>
          <w:u w:val="single"/>
        </w:rPr>
        <w:br/>
      </w:r>
      <w:r w:rsidR="001A0236" w:rsidRPr="00A14757">
        <w:rPr>
          <w:rFonts w:ascii="PT Astra Serif" w:hAnsi="PT Astra Serif"/>
          <w:sz w:val="28"/>
          <w:szCs w:val="28"/>
          <w:u w:val="single"/>
        </w:rPr>
        <w:t>и объекта капитального строительства, расположенных по адресу: город Барнаул, улица Червонная, 113, «блокированная жилая застройка 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78B4461B" w14:textId="77777777" w:rsidR="001A0236" w:rsidRDefault="0029030A" w:rsidP="001A0236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1A0236" w:rsidRPr="00A14757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</w:t>
      </w:r>
    </w:p>
    <w:p w14:paraId="705598B5" w14:textId="77777777" w:rsidR="001A0236" w:rsidRPr="00B008DB" w:rsidRDefault="001A0236" w:rsidP="001A0236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1ED054E3" w14:textId="03C5D300" w:rsidR="001A0236" w:rsidRDefault="001A0236" w:rsidP="001A0236">
      <w:pPr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A14757">
        <w:rPr>
          <w:rFonts w:ascii="PT Astra Serif" w:hAnsi="PT Astra Serif"/>
          <w:sz w:val="28"/>
          <w:szCs w:val="28"/>
          <w:u w:val="single"/>
        </w:rPr>
        <w:t>расположенных</w:t>
      </w:r>
      <w:proofErr w:type="gramEnd"/>
      <w:r w:rsidRPr="00A14757">
        <w:rPr>
          <w:rFonts w:ascii="PT Astra Serif" w:hAnsi="PT Astra Serif"/>
          <w:sz w:val="28"/>
          <w:szCs w:val="28"/>
          <w:u w:val="single"/>
        </w:rPr>
        <w:t xml:space="preserve"> по адресу: город Барнаул, улица Червонная, 113,</w:t>
      </w:r>
    </w:p>
    <w:p w14:paraId="52F50761" w14:textId="77777777" w:rsidR="001A0236" w:rsidRPr="00B008DB" w:rsidRDefault="001A0236" w:rsidP="001A0236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1FBADBA" w14:textId="071D5168" w:rsidR="00933DB4" w:rsidRDefault="001A0236" w:rsidP="001A0236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A14757">
        <w:rPr>
          <w:rFonts w:ascii="PT Astra Serif" w:hAnsi="PT Astra Serif"/>
          <w:sz w:val="28"/>
          <w:szCs w:val="28"/>
          <w:u w:val="single"/>
        </w:rPr>
        <w:t>«блокированная жилая застройка (код – 2.3)»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bookmarkStart w:id="0" w:name="_GoBack"/>
      <w:bookmarkEnd w:id="0"/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1A0236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179</cp:revision>
  <cp:lastPrinted>2026-02-24T08:35:00Z</cp:lastPrinted>
  <dcterms:created xsi:type="dcterms:W3CDTF">2023-02-07T02:25:00Z</dcterms:created>
  <dcterms:modified xsi:type="dcterms:W3CDTF">2026-02-24T08:35:00Z</dcterms:modified>
</cp:coreProperties>
</file>