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8BBC4" w14:textId="77777777" w:rsidR="00453B03" w:rsidRDefault="00453B03" w:rsidP="002F412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8A4547">
      <w:pPr>
        <w:spacing w:line="223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8A4547">
      <w:pPr>
        <w:spacing w:line="223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8A4547">
      <w:pPr>
        <w:spacing w:line="223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609D74A6" w:rsidR="00EF7522" w:rsidRPr="00845A28" w:rsidRDefault="00BC1ABF" w:rsidP="008A4547">
      <w:pPr>
        <w:autoSpaceDE w:val="0"/>
        <w:spacing w:line="223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005284">
        <w:rPr>
          <w:rFonts w:ascii="PT Astra Serif" w:hAnsi="PT Astra Serif"/>
          <w:sz w:val="28"/>
          <w:szCs w:val="28"/>
          <w:u w:val="single"/>
        </w:rPr>
        <w:t>13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8A4547">
        <w:rPr>
          <w:rFonts w:ascii="PT Astra Serif" w:hAnsi="PT Astra Serif"/>
          <w:sz w:val="28"/>
          <w:szCs w:val="28"/>
          <w:u w:val="single"/>
        </w:rPr>
        <w:t>05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8A4547">
      <w:pPr>
        <w:autoSpaceDE w:val="0"/>
        <w:spacing w:line="223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8A4547">
      <w:pPr>
        <w:autoSpaceDE w:val="0"/>
        <w:spacing w:line="223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8A4547">
      <w:pPr>
        <w:autoSpaceDE w:val="0"/>
        <w:spacing w:line="223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8A4547">
      <w:pPr>
        <w:autoSpaceDE w:val="0"/>
        <w:spacing w:line="223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8A4547">
      <w:pPr>
        <w:autoSpaceDE w:val="0"/>
        <w:spacing w:line="223" w:lineRule="auto"/>
        <w:jc w:val="center"/>
        <w:rPr>
          <w:rFonts w:ascii="PT Astra Serif" w:hAnsi="PT Astra Serif"/>
          <w:sz w:val="20"/>
          <w:szCs w:val="20"/>
        </w:rPr>
      </w:pPr>
    </w:p>
    <w:p w14:paraId="2C5994A1" w14:textId="69A5B4F3" w:rsidR="00005284" w:rsidRPr="00005284" w:rsidRDefault="00754A2A" w:rsidP="00005284">
      <w:pPr>
        <w:spacing w:line="223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>проекту</w:t>
      </w:r>
      <w:r w:rsidR="00F670D6">
        <w:rPr>
          <w:rFonts w:ascii="PT Astra Serif" w:hAnsi="PT Astra Serif"/>
          <w:sz w:val="28"/>
          <w:szCs w:val="28"/>
          <w:u w:val="single"/>
        </w:rPr>
        <w:t xml:space="preserve"> </w:t>
      </w:r>
      <w:r w:rsidR="00005284" w:rsidRPr="00005284">
        <w:rPr>
          <w:rFonts w:ascii="PT Astra Serif" w:hAnsi="PT Astra Serif"/>
          <w:sz w:val="28"/>
          <w:szCs w:val="28"/>
          <w:u w:val="single"/>
        </w:rPr>
        <w:t>по внесению изменений в проект межевания застроенной территории в границах</w:t>
      </w:r>
      <w:proofErr w:type="gramEnd"/>
      <w:r w:rsidR="00005284" w:rsidRPr="00005284">
        <w:rPr>
          <w:rFonts w:ascii="PT Astra Serif" w:hAnsi="PT Astra Serif"/>
          <w:sz w:val="28"/>
          <w:szCs w:val="28"/>
          <w:u w:val="single"/>
        </w:rPr>
        <w:t xml:space="preserve"> кадастровых кварталов 22:63:040307, 22:63:040322, 22:63:040339, ограниченных улицей Юрина, </w:t>
      </w:r>
    </w:p>
    <w:p w14:paraId="1588640B" w14:textId="3D8546A6" w:rsidR="00944A75" w:rsidRDefault="00005284" w:rsidP="00005284">
      <w:pPr>
        <w:spacing w:line="223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005284">
        <w:rPr>
          <w:rFonts w:ascii="PT Astra Serif" w:hAnsi="PT Astra Serif"/>
          <w:sz w:val="28"/>
          <w:szCs w:val="28"/>
          <w:u w:val="single"/>
        </w:rPr>
        <w:t xml:space="preserve">улицей Строительной 2-й, улицей Советской Армии и улицей Путейской 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005284">
        <w:rPr>
          <w:rFonts w:ascii="PT Astra Serif" w:hAnsi="PT Astra Serif"/>
          <w:sz w:val="28"/>
          <w:szCs w:val="28"/>
          <w:u w:val="single"/>
        </w:rPr>
        <w:t xml:space="preserve">в </w:t>
      </w:r>
      <w:proofErr w:type="spellStart"/>
      <w:r w:rsidRPr="00005284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Pr="00005284">
        <w:rPr>
          <w:rFonts w:ascii="PT Astra Serif" w:hAnsi="PT Astra Serif"/>
          <w:sz w:val="28"/>
          <w:szCs w:val="28"/>
          <w:u w:val="single"/>
        </w:rPr>
        <w:t>.Б</w:t>
      </w:r>
      <w:proofErr w:type="gramEnd"/>
      <w:r w:rsidRPr="00005284">
        <w:rPr>
          <w:rFonts w:ascii="PT Astra Serif" w:hAnsi="PT Astra Serif"/>
          <w:sz w:val="28"/>
          <w:szCs w:val="28"/>
          <w:u w:val="single"/>
        </w:rPr>
        <w:t>арнауле</w:t>
      </w:r>
      <w:proofErr w:type="spellEnd"/>
      <w:r w:rsidRPr="00005284">
        <w:rPr>
          <w:rFonts w:ascii="PT Astra Serif" w:hAnsi="PT Astra Serif"/>
          <w:sz w:val="28"/>
          <w:szCs w:val="28"/>
          <w:u w:val="single"/>
        </w:rPr>
        <w:t xml:space="preserve"> (кварталы 734Б, 734А, 741Б), в отношении земельного участка 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005284">
        <w:rPr>
          <w:rFonts w:ascii="PT Astra Serif" w:hAnsi="PT Astra Serif"/>
          <w:sz w:val="28"/>
          <w:szCs w:val="28"/>
          <w:u w:val="single"/>
        </w:rPr>
        <w:t>по адресу: город Барнаул, улица Путейская, 25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p w14:paraId="074E8089" w14:textId="77777777" w:rsidR="00005284" w:rsidRPr="00845A28" w:rsidRDefault="00005284" w:rsidP="00005284">
      <w:pPr>
        <w:spacing w:line="223" w:lineRule="auto"/>
        <w:contextualSpacing/>
        <w:jc w:val="both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8A4547">
      <w:pPr>
        <w:spacing w:line="223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8A4547">
      <w:pPr>
        <w:spacing w:line="223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70AE4806" w:rsidR="00236A1D" w:rsidRPr="00845A28" w:rsidRDefault="00754A2A" w:rsidP="008A4547">
      <w:pPr>
        <w:spacing w:line="223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F670D6">
        <w:rPr>
          <w:rFonts w:ascii="PT Astra Serif" w:hAnsi="PT Astra Serif"/>
          <w:sz w:val="28"/>
          <w:szCs w:val="28"/>
          <w:u w:val="single"/>
        </w:rPr>
        <w:t>1</w:t>
      </w:r>
      <w:r w:rsidR="00005284">
        <w:rPr>
          <w:rFonts w:ascii="PT Astra Serif" w:hAnsi="PT Astra Serif"/>
          <w:sz w:val="28"/>
          <w:szCs w:val="28"/>
          <w:u w:val="single"/>
        </w:rPr>
        <w:t>3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8A4547">
        <w:rPr>
          <w:rFonts w:ascii="PT Astra Serif" w:hAnsi="PT Astra Serif"/>
          <w:sz w:val="28"/>
          <w:szCs w:val="28"/>
          <w:u w:val="single"/>
        </w:rPr>
        <w:t>05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005284">
        <w:rPr>
          <w:rFonts w:ascii="PT Astra Serif" w:hAnsi="PT Astra Serif"/>
          <w:sz w:val="28"/>
          <w:szCs w:val="28"/>
          <w:u w:val="single"/>
        </w:rPr>
        <w:t>79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8A4547">
      <w:pPr>
        <w:spacing w:line="223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8A4547">
      <w:pPr>
        <w:spacing w:line="223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8A4547">
      <w:pPr>
        <w:autoSpaceDE w:val="0"/>
        <w:autoSpaceDN w:val="0"/>
        <w:adjustRightInd w:val="0"/>
        <w:spacing w:line="223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8A4547">
      <w:pPr>
        <w:spacing w:line="223" w:lineRule="auto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5B59AAAD" w:rsidR="00F457FA" w:rsidRPr="00CD0810" w:rsidRDefault="00D879C8" w:rsidP="008A4547">
      <w:pPr>
        <w:spacing w:line="223" w:lineRule="auto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00528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00528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 xml:space="preserve">в проект межевания застроенной территории в границах кадастровых кварталов 22:63:040307, 22:63:040322, 22:63:040339, ограниченных улицей Юрина, </w:t>
      </w:r>
      <w:r w:rsidR="0000528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 xml:space="preserve">улицей Строительной 2-й, улицей Советской Армии и улицей Путейской </w:t>
      </w:r>
      <w:r w:rsidR="0000528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 xml:space="preserve">в </w:t>
      </w:r>
      <w:proofErr w:type="spellStart"/>
      <w:r w:rsidR="0000528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г</w:t>
      </w:r>
      <w:proofErr w:type="gramStart"/>
      <w:r w:rsidR="0000528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.Б</w:t>
      </w:r>
      <w:proofErr w:type="gramEnd"/>
      <w:r w:rsidR="0000528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арнауле</w:t>
      </w:r>
      <w:proofErr w:type="spellEnd"/>
      <w:r w:rsidR="0000528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(кварталы 734Б, 734А, 741Б), в отношении земельного участка </w:t>
      </w:r>
      <w:r w:rsidR="0000528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>по адресу: город Барнаул, улица Путейская, 25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8A4547">
      <w:pPr>
        <w:spacing w:line="223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8A4547">
      <w:pPr>
        <w:spacing w:line="223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8A4547">
      <w:pPr>
        <w:spacing w:line="223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16DA8068" w14:textId="77777777" w:rsidR="00005284" w:rsidRDefault="00C0736D" w:rsidP="008A4547">
      <w:pPr>
        <w:spacing w:line="223" w:lineRule="auto"/>
        <w:ind w:left="142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A4547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A4547">
        <w:rPr>
          <w:rFonts w:ascii="PT Astra Serif" w:hAnsi="PT Astra Serif"/>
          <w:sz w:val="28"/>
          <w:szCs w:val="28"/>
          <w:u w:val="single"/>
        </w:rPr>
        <w:t xml:space="preserve"> </w:t>
      </w:r>
      <w:r w:rsidR="0000528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</w:p>
    <w:p w14:paraId="27CA8EB4" w14:textId="77777777" w:rsidR="00005284" w:rsidRDefault="00005284" w:rsidP="00005284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1C1AF57B" w14:textId="77777777" w:rsidR="00005284" w:rsidRDefault="00005284" w:rsidP="008A4547">
      <w:pPr>
        <w:spacing w:line="223" w:lineRule="auto"/>
        <w:ind w:left="142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границах кадастровых кварталов </w:t>
      </w:r>
    </w:p>
    <w:p w14:paraId="59292C60" w14:textId="77777777" w:rsidR="00005284" w:rsidRDefault="00005284" w:rsidP="00005284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1B984B00" w14:textId="77777777" w:rsidR="00005284" w:rsidRDefault="00005284" w:rsidP="008A4547">
      <w:pPr>
        <w:spacing w:line="223" w:lineRule="auto"/>
        <w:ind w:left="142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22:63:040307, 22:63:040322, 22:63:040339,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ограниченных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улицей Юрина, </w:t>
      </w:r>
    </w:p>
    <w:p w14:paraId="63D1BF02" w14:textId="77777777" w:rsidR="00005284" w:rsidRDefault="00005284" w:rsidP="008A4547">
      <w:pPr>
        <w:spacing w:line="223" w:lineRule="auto"/>
        <w:ind w:left="142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  <w:r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 xml:space="preserve">улицей Строительной 2-й, улицей Советской Армии и улицей Путейской </w:t>
      </w:r>
    </w:p>
    <w:p w14:paraId="20C5E8BE" w14:textId="372052EB" w:rsidR="00005284" w:rsidRDefault="00005284" w:rsidP="008A4547">
      <w:pPr>
        <w:spacing w:line="223" w:lineRule="auto"/>
        <w:ind w:left="142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proofErr w:type="gramStart"/>
      <w:r w:rsidRPr="00845A28">
        <w:rPr>
          <w:rFonts w:ascii="PT Astra Serif" w:hAnsi="PT Astra Serif"/>
          <w:sz w:val="20"/>
          <w:szCs w:val="20"/>
        </w:rPr>
        <w:t>внесенных</w:t>
      </w:r>
      <w:proofErr w:type="gramEnd"/>
      <w:r w:rsidRPr="00845A28">
        <w:rPr>
          <w:rFonts w:ascii="PT Astra Serif" w:hAnsi="PT Astra Serif"/>
          <w:sz w:val="20"/>
          <w:szCs w:val="20"/>
        </w:rPr>
        <w:t xml:space="preserve"> участниками</w:t>
      </w:r>
    </w:p>
    <w:p w14:paraId="6ED670FD" w14:textId="77777777" w:rsidR="00005284" w:rsidRDefault="00005284" w:rsidP="008A4547">
      <w:pPr>
        <w:spacing w:line="223" w:lineRule="auto"/>
        <w:ind w:left="142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г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.Б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арнауле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(кварталы 734Б, 734А, 741Б), в отношении земельного участка </w:t>
      </w:r>
    </w:p>
    <w:p w14:paraId="1528361E" w14:textId="77777777" w:rsidR="00005284" w:rsidRPr="00F670D6" w:rsidRDefault="00005284" w:rsidP="00005284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61FA746E" w14:textId="77777777" w:rsidR="00005284" w:rsidRDefault="00005284" w:rsidP="008A4547">
      <w:pPr>
        <w:spacing w:line="223" w:lineRule="auto"/>
        <w:ind w:left="142"/>
        <w:contextualSpacing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адресу: город Барнаул, улица Путейская, 25, </w:t>
      </w:r>
      <w:r w:rsidR="00EB6370" w:rsidRPr="00FF62C3">
        <w:rPr>
          <w:rFonts w:ascii="PT Astra Serif" w:hAnsi="PT Astra Serif"/>
          <w:spacing w:val="-4"/>
          <w:sz w:val="28"/>
          <w:szCs w:val="28"/>
          <w:u w:val="single"/>
        </w:rPr>
        <w:t xml:space="preserve">в связи с отсутствием замечаний </w:t>
      </w:r>
    </w:p>
    <w:p w14:paraId="7F40353C" w14:textId="77777777" w:rsidR="00005284" w:rsidRDefault="00005284" w:rsidP="00005284">
      <w:pPr>
        <w:spacing w:line="223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1EF6AF7D" w14:textId="60518BC8" w:rsidR="002C1D93" w:rsidRDefault="00EB6370" w:rsidP="008A4547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и предложений от физических и юридических лиц.</w:t>
      </w:r>
    </w:p>
    <w:p w14:paraId="27AC0F38" w14:textId="0ED090D1" w:rsidR="00EB6370" w:rsidRPr="00845A28" w:rsidRDefault="00EB6370" w:rsidP="008A4547">
      <w:pPr>
        <w:widowControl w:val="0"/>
        <w:autoSpaceDE w:val="0"/>
        <w:spacing w:line="223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8A4547">
      <w:pPr>
        <w:widowControl w:val="0"/>
        <w:autoSpaceDE w:val="0"/>
        <w:spacing w:line="223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9C694DB" w:rsidR="007C2CB2" w:rsidRPr="00845A28" w:rsidRDefault="008A4547" w:rsidP="008A4547">
      <w:pPr>
        <w:widowControl w:val="0"/>
        <w:autoSpaceDE w:val="0"/>
        <w:spacing w:line="223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8A4547">
      <w:pPr>
        <w:widowControl w:val="0"/>
        <w:autoSpaceDE w:val="0"/>
        <w:spacing w:line="223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FEE492F" w:rsidR="007C2CB2" w:rsidRPr="00845A28" w:rsidRDefault="007C2CB2" w:rsidP="008A4547">
      <w:pPr>
        <w:widowControl w:val="0"/>
        <w:autoSpaceDE w:val="0"/>
        <w:spacing w:line="223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</w:t>
      </w:r>
      <w:r w:rsidR="008A4547">
        <w:rPr>
          <w:rFonts w:ascii="PT Astra Serif" w:hAnsi="PT Astra Serif" w:cs="Times New Roman CYR"/>
          <w:sz w:val="28"/>
          <w:szCs w:val="28"/>
        </w:rPr>
        <w:t xml:space="preserve">       Р.А. </w:t>
      </w:r>
      <w:proofErr w:type="spellStart"/>
      <w:r w:rsidR="008A4547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25C7DD9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D68988C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A0932AA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6AF776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2BBD73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3E8301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6667ED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FB3A3DB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351AAE7" w14:textId="77777777" w:rsidR="008A4547" w:rsidRPr="009B37AF" w:rsidRDefault="008A4547" w:rsidP="008A4547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bookmarkStart w:id="0" w:name="_GoBack"/>
    </w:p>
    <w:p w14:paraId="09B504F0" w14:textId="2A5C8AB9" w:rsidR="008A4547" w:rsidRPr="009B37AF" w:rsidRDefault="008A4547" w:rsidP="008A4547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9B37AF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                                                                                              ____________Е.М. Ломакина</w:t>
      </w:r>
    </w:p>
    <w:p w14:paraId="048C4675" w14:textId="104505D9" w:rsidR="00EB6370" w:rsidRPr="009B37AF" w:rsidRDefault="00EB6370" w:rsidP="00EB6370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9B37AF">
        <w:rPr>
          <w:rFonts w:ascii="PT Astra Serif" w:hAnsi="PT Astra Serif" w:cs="Times New Roman CYR"/>
          <w:color w:val="FFFFFF" w:themeColor="background1"/>
          <w:sz w:val="28"/>
          <w:szCs w:val="28"/>
        </w:rPr>
        <w:t>______Е.М. Ломакина</w:t>
      </w:r>
    </w:p>
    <w:p w14:paraId="4AD5757B" w14:textId="7A08C65F" w:rsidR="00EB6370" w:rsidRPr="009B37AF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3DAF30C9" w14:textId="04EF55AE" w:rsidR="00EB6370" w:rsidRPr="009B37AF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43E39682" w14:textId="3F41E886" w:rsidR="00EB6370" w:rsidRPr="009B37AF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397418AC" w14:textId="5C93C393" w:rsidR="008C08CA" w:rsidRPr="009B37AF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9B37AF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                                                                                             </w:t>
      </w:r>
      <w:r w:rsidR="008C08CA" w:rsidRPr="009B37AF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F412B" w:rsidRPr="009B37AF">
        <w:rPr>
          <w:rFonts w:ascii="PT Astra Serif" w:hAnsi="PT Astra Serif" w:cs="Times New Roman CYR"/>
          <w:color w:val="FFFFFF" w:themeColor="background1"/>
          <w:sz w:val="28"/>
          <w:szCs w:val="28"/>
        </w:rPr>
        <w:t>Е.Н. Кудашкина</w:t>
      </w:r>
    </w:p>
    <w:bookmarkEnd w:id="0"/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5284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43563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547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37AF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670D6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5C68A-361F-469F-ACA8-9901E43D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Прокопьева Т.А.</cp:lastModifiedBy>
  <cp:revision>263</cp:revision>
  <cp:lastPrinted>2026-02-25T10:54:00Z</cp:lastPrinted>
  <dcterms:created xsi:type="dcterms:W3CDTF">2023-07-05T09:19:00Z</dcterms:created>
  <dcterms:modified xsi:type="dcterms:W3CDTF">2026-05-12T09:45:00Z</dcterms:modified>
</cp:coreProperties>
</file>