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EB5914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52033">
        <w:rPr>
          <w:rFonts w:ascii="PT Astra Serif" w:hAnsi="PT Astra Serif"/>
          <w:sz w:val="28"/>
          <w:szCs w:val="28"/>
          <w:u w:val="single"/>
        </w:rPr>
        <w:t>22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33DB4">
        <w:rPr>
          <w:rFonts w:ascii="PT Astra Serif" w:hAnsi="PT Astra Serif"/>
          <w:sz w:val="28"/>
          <w:szCs w:val="28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166DE56F" w:rsidR="00717967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вид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использования земельного учас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город Барнаул,  улица Якорная,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8</w:t>
      </w:r>
      <w:r w:rsidR="00352033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«строительная промышленность (код – 6.6)»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A44CE9D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52033">
        <w:rPr>
          <w:rFonts w:ascii="PT Astra Serif" w:hAnsi="PT Astra Serif"/>
          <w:sz w:val="28"/>
          <w:szCs w:val="28"/>
          <w:u w:val="single"/>
        </w:rPr>
        <w:t>22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E11DD">
        <w:rPr>
          <w:rFonts w:ascii="PT Astra Serif" w:hAnsi="PT Astra Serif"/>
          <w:sz w:val="28"/>
          <w:szCs w:val="28"/>
          <w:u w:val="single"/>
        </w:rPr>
        <w:t>5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52033">
        <w:rPr>
          <w:rFonts w:ascii="PT Astra Serif" w:hAnsi="PT Astra Serif"/>
          <w:sz w:val="28"/>
          <w:szCs w:val="28"/>
          <w:u w:val="single"/>
        </w:rPr>
        <w:t>88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CBEBECD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вид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использования земельного учас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тка, расположенного по адресу: </w:t>
      </w:r>
      <w:r w:rsidR="00352033">
        <w:rPr>
          <w:rFonts w:ascii="PT Astra Serif" w:hAnsi="PT Astra Serif"/>
          <w:sz w:val="28"/>
          <w:szCs w:val="28"/>
          <w:u w:val="single"/>
        </w:rPr>
        <w:t xml:space="preserve">город Барнаул, улица Якорная,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8</w:t>
      </w:r>
      <w:r w:rsidR="00352033" w:rsidRPr="0011314F">
        <w:rPr>
          <w:rFonts w:ascii="PT Astra Serif" w:hAnsi="PT Astra Serif"/>
          <w:sz w:val="28"/>
          <w:szCs w:val="28"/>
          <w:u w:val="single"/>
        </w:rPr>
        <w:t xml:space="preserve">, </w:t>
      </w:r>
      <w:r w:rsidR="00352033" w:rsidRPr="00E4258F">
        <w:rPr>
          <w:rFonts w:ascii="PT Astra Serif" w:hAnsi="PT Astra Serif"/>
          <w:sz w:val="28"/>
          <w:szCs w:val="28"/>
          <w:u w:val="single"/>
        </w:rPr>
        <w:t>«строительная промышленность (код – 6.6)»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B1AC430" w14:textId="6927D5CA" w:rsidR="000E11DD" w:rsidRDefault="0029030A" w:rsidP="000E11DD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352033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</w:p>
    <w:p w14:paraId="65755EA0" w14:textId="77777777" w:rsidR="000E11DD" w:rsidRPr="00B008DB" w:rsidRDefault="000E11DD" w:rsidP="000E11DD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309389B9" w:rsidR="000E11DD" w:rsidRDefault="00352033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город Барнаул, улица Якорная, 8, «строительная промышленность (код – 6.6)»,</w:t>
      </w:r>
    </w:p>
    <w:p w14:paraId="61FBADBA" w14:textId="4F345C1B" w:rsidR="00933DB4" w:rsidRDefault="000E11DD" w:rsidP="00352033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  <w:r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3900B351" w:rsidR="000E11DD" w:rsidRDefault="00352033" w:rsidP="000E11DD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Pr="00B008DB">
        <w:rPr>
          <w:rFonts w:ascii="PT Astra Serif" w:hAnsi="PT Astra Serif"/>
          <w:sz w:val="22"/>
          <w:szCs w:val="22"/>
        </w:rPr>
        <w:t xml:space="preserve"> </w:t>
      </w:r>
      <w:r w:rsidR="000E11DD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E3D755B" w14:textId="7360BD89" w:rsidR="00F12AF9" w:rsidRPr="00B008DB" w:rsidRDefault="00F12AF9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26C5C836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7B38C1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186</cp:revision>
  <cp:lastPrinted>2026-05-15T02:44:00Z</cp:lastPrinted>
  <dcterms:created xsi:type="dcterms:W3CDTF">2023-02-07T02:25:00Z</dcterms:created>
  <dcterms:modified xsi:type="dcterms:W3CDTF">2026-05-25T05:08:00Z</dcterms:modified>
</cp:coreProperties>
</file>