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4D58F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4D58FB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4D58FB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4D58FB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9548ABD" w:rsidR="00EF7522" w:rsidRPr="00845A28" w:rsidRDefault="00BC1ABF" w:rsidP="004D58FB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1192F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4D58FB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4D58FB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4D58FB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4D58FB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4D58FB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55D5F24A" w:rsidR="00CD0810" w:rsidRPr="00B26E9D" w:rsidRDefault="00754A2A" w:rsidP="004D58FB">
      <w:pPr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кадастровых кварталов 22:63:050319, 22:63:050312, 22:63:050324, 22:63:050320, 22:63:050328, 22:63:050322, 22:63:050332, 22:63:050325, 22:63:050337, 22:63:050333, 22:63:050329, ограниченных улицей Пролетарской, проспектом Красноармейским, улицей Гоголя </w:t>
      </w:r>
      <w:r w:rsidR="004D58F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переулком Ядринцева в городе Барнауле (кварталы 129, 128, 127, 110, 111, 112, 91, 90, 89, 73, 74, 75, 58, 57, 56), в отношении земельных участков по адресам: </w:t>
      </w:r>
      <w:r w:rsidR="004D58F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Анатолия, 175, 175а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4D58FB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4D58FB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4D58FB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0427F580" w:rsidR="00236A1D" w:rsidRPr="00845A28" w:rsidRDefault="00754A2A" w:rsidP="004D58FB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1192F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4D58FB">
        <w:rPr>
          <w:rFonts w:ascii="PT Astra Serif" w:hAnsi="PT Astra Serif"/>
          <w:sz w:val="28"/>
          <w:szCs w:val="28"/>
          <w:u w:val="single"/>
        </w:rPr>
        <w:t>103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4D58FB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4D58FB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4D58F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4D58FB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79182F1" w:rsidR="00F457FA" w:rsidRPr="00CD0810" w:rsidRDefault="00D879C8" w:rsidP="004D58FB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D58F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проект межевания застроенной территории в границах кадастровых </w:t>
      </w:r>
      <w:r w:rsidR="004D58F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кварталов 22:63:050319, 22:63:050312, 22:63:050324, 22:63:050320, 22:63:050328, 22:63:050322, 22:63:050332, 22:63:050325, 22:63:050337, 22:63:050333, 22:63:050329, </w:t>
      </w:r>
      <w:r w:rsidR="004D58F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ограниченных улицей Пролетарской, проспектом Красноармейским, улицей Гоголя и переулком Ядринцева в городе Барнауле (кварталы 129, 128, 127, 110, 111, 112, 91, 90, 89, 73, 74, 75, 58, 57, 56), в отношении земельных участков по адресам: </w:t>
      </w:r>
      <w:r w:rsidR="004D58FB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4D58FB" w:rsidRPr="000223CE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город Барнаул, улица Анатолия, 175, 175а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4D58FB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4D58FB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4D58FB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01D9F4ED" w:rsidR="00453B03" w:rsidRPr="00455B04" w:rsidRDefault="00C0736D" w:rsidP="004D58FB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61172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0AD4EAB1" w:rsidR="00453B03" w:rsidRDefault="00453B03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0F104D3D" w:rsidR="00453B03" w:rsidRDefault="0061172B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застроенной территории </w:t>
      </w:r>
      <w:r w:rsidR="004D58F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кадастровых кварталов</w:t>
      </w:r>
      <w:r w:rsidR="00C1192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  <w:r w:rsidR="004D58F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22:63:050319</w:t>
      </w:r>
      <w:r w:rsidR="00C1192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4D58FB">
        <w:rPr>
          <w:rFonts w:ascii="PT Astra Serif" w:hAnsi="PT Astra Serif"/>
          <w:sz w:val="20"/>
          <w:szCs w:val="20"/>
        </w:rPr>
        <w:t>организатора</w:t>
      </w:r>
    </w:p>
    <w:p w14:paraId="62E157EB" w14:textId="49C936DE" w:rsidR="00453B03" w:rsidRPr="008A4547" w:rsidRDefault="004D58FB" w:rsidP="004D58FB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22:63:050312, 22:63:050324, 22:63:050320, 22:63:050328, 22:63:050322,</w:t>
      </w:r>
    </w:p>
    <w:p w14:paraId="6400C1D2" w14:textId="2F3FA17E" w:rsidR="00330DD6" w:rsidRDefault="004D58FB" w:rsidP="004D58FB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6F3743DC" w14:textId="1E806C2F" w:rsidR="008E13C2" w:rsidRPr="004D58FB" w:rsidRDefault="004D58FB" w:rsidP="004D58FB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D58F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22:63:050332, 22:63:050325, 22:63:050337, 22:63:050333, 22:63:050329, ограниченных</w:t>
      </w:r>
    </w:p>
    <w:p w14:paraId="5DE55937" w14:textId="2E8031C1" w:rsidR="008E13C2" w:rsidRDefault="004D58FB" w:rsidP="004D58FB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>ообразности</w:t>
      </w:r>
    </w:p>
    <w:p w14:paraId="5B8370DF" w14:textId="6C65292C" w:rsidR="0061172B" w:rsidRPr="005F1A8A" w:rsidRDefault="004D58FB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улицей Пролетарской, проспектом Красноармейским, улицей Гоголя</w:t>
      </w:r>
      <w:r w:rsidR="0061172B"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</w:p>
    <w:p w14:paraId="37BBD676" w14:textId="47364123" w:rsidR="0061172B" w:rsidRDefault="004D58FB" w:rsidP="004D58FB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9874E85" w14:textId="31F50752" w:rsidR="005F1A8A" w:rsidRPr="005F1A8A" w:rsidRDefault="004D58FB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переулком Ядринцева в городе Барнауле (кварталы 129, 128, 127, 110, 111, 112</w:t>
      </w:r>
      <w:r w:rsidR="005F1A8A"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7E9916C1" w14:textId="6B38F2A9" w:rsidR="005F1A8A" w:rsidRDefault="004D58FB" w:rsidP="004D58FB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684247C4" w14:textId="6FAAC1E7" w:rsidR="004D58FB" w:rsidRDefault="004D58FB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91, 90, 89, 73, 74, 75, 58, 57, 56), в отношении земельных участков</w:t>
      </w:r>
    </w:p>
    <w:p w14:paraId="2A6FD16F" w14:textId="041C2307" w:rsidR="004D58FB" w:rsidRDefault="004D58FB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0AB8011" w14:textId="190219F5" w:rsidR="004D58FB" w:rsidRDefault="004D58FB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адресам: город Барнаул, улица Анатолия, 175, 175а,</w:t>
      </w:r>
    </w:p>
    <w:p w14:paraId="17380B17" w14:textId="54FDB494" w:rsidR="004D58FB" w:rsidRDefault="004D58FB" w:rsidP="004D58FB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</w:t>
      </w:r>
    </w:p>
    <w:p w14:paraId="45570356" w14:textId="6F12A8E3" w:rsidR="008A4547" w:rsidRDefault="00447D00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44ABBBED" w:rsidR="008A4547" w:rsidRDefault="00447D00" w:rsidP="004D58FB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4D58FB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</w:t>
      </w:r>
      <w:bookmarkStart w:id="0" w:name="_GoBack"/>
      <w:bookmarkEnd w:id="0"/>
      <w:r w:rsidRPr="00845A28"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4D58F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1A89282" w14:textId="77777777" w:rsidR="00510F4E" w:rsidRDefault="00EB6370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</w:t>
      </w:r>
    </w:p>
    <w:p w14:paraId="7BBD03F7" w14:textId="7F6FCFA9" w:rsidR="00510F4E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7E7090" w14:textId="30B1535A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DD77419" w14:textId="6D8D92BC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B432437" w14:textId="09D13DCE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B3CCA00" w14:textId="261E246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D66C141" w14:textId="1A10CBE8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16B4F56" w14:textId="5CCF57BA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9657156" w14:textId="63B99FE5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338021C" w14:textId="76B5D7EA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2933DB" w14:textId="7CB7182B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72731FE" w14:textId="55B5A73A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4DD40A0" w14:textId="27050AD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7D0C2F" w14:textId="63491E25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165EB1" w14:textId="003B5956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FDEF215" w14:textId="26FA1887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38BAF82" w14:textId="00D8FE79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FA71F2E" w14:textId="6963FC87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BDBC410" w14:textId="78FD6317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BCF5BEC" w14:textId="4D063C3C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34198ED" w14:textId="06946862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675387F" w14:textId="5A050FC8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F3B4A52" w14:textId="709EF67D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D631D49" w14:textId="7E67475E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B29D6C9" w14:textId="6F21BDC0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7C795BB1" w14:textId="56BF99B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F78405F" w14:textId="134A35E9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102E45E" w14:textId="06FFB0E2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A319390" w14:textId="7AF6BD65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CCD3D6" w14:textId="5AE7943A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12E6CF6" w14:textId="6D16BE74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C9564FA" w14:textId="2A4F7B00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62E80F9" w14:textId="01169F5C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BEC4A29" w14:textId="12E5FA83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1BC83CF2" w14:textId="6BD6E315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2DD28E4C" w14:textId="01A9C238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88C9231" w14:textId="73D15650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663F3721" w14:textId="2232D3DE" w:rsidR="004D58FB" w:rsidRDefault="004D58FB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Default="00EB6370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</w:p>
    <w:p w14:paraId="4AD5757B" w14:textId="737628F7" w:rsidR="00EB6370" w:rsidRDefault="00510F4E" w:rsidP="004D58FB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3DAF30C9" w14:textId="04EF55AE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4D58F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4D58F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D58FB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C648B-CE5C-41A0-B891-560E518E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285</cp:revision>
  <cp:lastPrinted>2026-02-25T10:54:00Z</cp:lastPrinted>
  <dcterms:created xsi:type="dcterms:W3CDTF">2023-07-05T09:19:00Z</dcterms:created>
  <dcterms:modified xsi:type="dcterms:W3CDTF">2026-06-11T02:35:00Z</dcterms:modified>
</cp:coreProperties>
</file>