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165F6F" w:rsidRPr="00165F6F">
        <w:rPr>
          <w:rFonts w:ascii="PT Astra Serif" w:hAnsi="PT Astra Serif"/>
          <w:sz w:val="28"/>
          <w:szCs w:val="28"/>
          <w:u w:val="single"/>
        </w:rPr>
        <w:t>закрытого акционерного общества – фирмы «Мерал»</w:t>
      </w:r>
      <w:r w:rsidR="00CD143E">
        <w:rPr>
          <w:rFonts w:ascii="PT Astra Serif" w:hAnsi="PT Astra Serif"/>
          <w:sz w:val="28"/>
          <w:szCs w:val="28"/>
          <w:u w:val="single"/>
        </w:rPr>
        <w:t>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165F6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165F6F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22:63:040118, ограниченного проспектом Ленина, улицей Аносова, проспектом Калинина и улицей П.С. Кулагина в г.Барнауле (кварталы 894, 895), в отношении территории с местоположением: город Барнаул, прилегающая к северной границе земельного участка по адресу: город Барнаул, 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65F6F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проспект Ленина, 110а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F0477" w:rsidRPr="00165F6F" w:rsidRDefault="000C0478" w:rsidP="00165F6F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165F6F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22:63:040118, ограниченного проспектом Ленина, улицей Аносова, проспектом Калинина и улицей П.С. Кулагина в г.Барнауле (кварталы 894, 895), 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65F6F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территории с местоположением: город Барнаул, прилегающая к северной границе земельного участка по адресу: 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65F6F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проспект Ленина, 110а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CF0477" w:rsidRPr="00CF0477" w:rsidRDefault="00CF0477" w:rsidP="00CF0477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E431F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E431F">
        <w:rPr>
          <w:rFonts w:ascii="PT Astra Serif" w:hAnsi="PT Astra Serif"/>
          <w:color w:val="000000"/>
          <w:sz w:val="28"/>
          <w:szCs w:val="28"/>
        </w:rPr>
        <w:t>05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августа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165F6F">
        <w:rPr>
          <w:rFonts w:ascii="PT Astra Serif" w:hAnsi="PT Astra Serif"/>
          <w:sz w:val="28"/>
          <w:szCs w:val="28"/>
          <w:u w:val="single"/>
        </w:rPr>
        <w:t>пр-кт Красноармейский, 104</w:t>
      </w:r>
      <w:bookmarkStart w:id="0" w:name="_GoBack"/>
      <w:bookmarkEnd w:id="0"/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E431F">
        <w:rPr>
          <w:rFonts w:ascii="PT Astra Serif" w:hAnsi="PT Astra Serif"/>
          <w:sz w:val="28"/>
          <w:szCs w:val="28"/>
          <w:u w:val="single"/>
        </w:rPr>
        <w:t>14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5E431F">
        <w:rPr>
          <w:rFonts w:ascii="PT Astra Serif" w:hAnsi="PT Astra Serif" w:cs="Times New Roman CYR"/>
          <w:sz w:val="28"/>
          <w:szCs w:val="28"/>
          <w:u w:val="single"/>
        </w:rPr>
        <w:t>27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165F6F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5F6F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431F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8BE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143E"/>
    <w:rsid w:val="00CD49C7"/>
    <w:rsid w:val="00CD6DD5"/>
    <w:rsid w:val="00CD7361"/>
    <w:rsid w:val="00CE11F8"/>
    <w:rsid w:val="00CE2DBD"/>
    <w:rsid w:val="00CE3508"/>
    <w:rsid w:val="00CE7FBA"/>
    <w:rsid w:val="00CF0477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73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932E-8B9C-4A64-B9A9-AE4A670E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184</cp:revision>
  <cp:lastPrinted>2026-07-06T09:47:00Z</cp:lastPrinted>
  <dcterms:created xsi:type="dcterms:W3CDTF">2024-04-15T02:04:00Z</dcterms:created>
  <dcterms:modified xsi:type="dcterms:W3CDTF">2026-07-06T09:49:00Z</dcterms:modified>
</cp:coreProperties>
</file>